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C3FCA" w14:textId="69692855" w:rsidR="00AA51D0" w:rsidRPr="00180C78" w:rsidRDefault="00AA51D0" w:rsidP="00AA51D0">
      <w:pPr>
        <w:jc w:val="center"/>
        <w:rPr>
          <w:rFonts w:ascii="Marianne" w:hAnsi="Marianne"/>
          <w:b/>
          <w:bCs/>
        </w:rPr>
      </w:pPr>
      <w:r w:rsidRPr="00180C78">
        <w:rPr>
          <w:rFonts w:ascii="Marianne" w:hAnsi="Marianne"/>
          <w:b/>
          <w:bCs/>
        </w:rPr>
        <w:t>ARTICLE PRET A INSERER</w:t>
      </w:r>
    </w:p>
    <w:p w14:paraId="024A9481" w14:textId="7A163AF8" w:rsidR="00256BF0" w:rsidRPr="00180C78" w:rsidRDefault="00AA51D0" w:rsidP="00AA51D0">
      <w:pPr>
        <w:jc w:val="center"/>
        <w:rPr>
          <w:rFonts w:ascii="Marianne" w:hAnsi="Marianne"/>
          <w:b/>
          <w:bCs/>
        </w:rPr>
      </w:pPr>
      <w:r w:rsidRPr="00180C78">
        <w:rPr>
          <w:rFonts w:ascii="Marianne" w:hAnsi="Marianne"/>
          <w:b/>
          <w:bCs/>
        </w:rPr>
        <w:t>Les</w:t>
      </w:r>
      <w:r w:rsidR="00256BF0" w:rsidRPr="00180C78">
        <w:rPr>
          <w:rFonts w:ascii="Marianne" w:hAnsi="Marianne"/>
          <w:b/>
          <w:bCs/>
        </w:rPr>
        <w:t xml:space="preserve"> bons réflexes pour un été sans souci</w:t>
      </w:r>
    </w:p>
    <w:p w14:paraId="022FB8C9" w14:textId="4DF20BE8" w:rsidR="00256BF0" w:rsidRPr="00180C78" w:rsidRDefault="00256BF0" w:rsidP="00180C78">
      <w:pPr>
        <w:jc w:val="both"/>
        <w:rPr>
          <w:rFonts w:ascii="Marianne" w:hAnsi="Marianne"/>
          <w:b/>
          <w:bCs/>
        </w:rPr>
      </w:pPr>
      <w:r w:rsidRPr="00180C78">
        <w:rPr>
          <w:rFonts w:ascii="Marianne" w:hAnsi="Marianne"/>
          <w:b/>
          <w:bCs/>
        </w:rPr>
        <w:t>L’été est une période à risques pour la santé, en particulier chez les plus fragiles. Quelques gestes simples permettent d’éviter des complications parfois graves. À l’approche des congés estivaux, il est essentiel de rappeler les bons réflexes à adopter au quotidien.</w:t>
      </w:r>
    </w:p>
    <w:p w14:paraId="7BD0B908" w14:textId="63C7D562" w:rsidR="00256BF0" w:rsidRPr="00180C78" w:rsidRDefault="00A8777A" w:rsidP="00256BF0">
      <w:pPr>
        <w:rPr>
          <w:rFonts w:ascii="Marianne" w:hAnsi="Marianne"/>
          <w:b/>
          <w:bCs/>
        </w:rPr>
      </w:pPr>
      <w:r w:rsidRPr="00180C78">
        <w:rPr>
          <w:rFonts w:ascii="Marianne" w:hAnsi="Marianne"/>
          <w:noProof/>
        </w:rPr>
        <w:drawing>
          <wp:anchor distT="0" distB="0" distL="114300" distR="114300" simplePos="0" relativeHeight="251658240" behindDoc="0" locked="0" layoutInCell="1" allowOverlap="1" wp14:anchorId="1ADBCF6E" wp14:editId="6057B372">
            <wp:simplePos x="0" y="0"/>
            <wp:positionH relativeFrom="column">
              <wp:posOffset>-182245</wp:posOffset>
            </wp:positionH>
            <wp:positionV relativeFrom="paragraph">
              <wp:posOffset>302895</wp:posOffset>
            </wp:positionV>
            <wp:extent cx="1778000" cy="1778000"/>
            <wp:effectExtent l="0" t="0" r="0" b="0"/>
            <wp:wrapSquare wrapText="bothSides"/>
            <wp:docPr id="9598372" name="Image 1" descr="Une image contenant texte, menu, nourriture, repas&#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98372" name="Image 1" descr="Une image contenant texte, menu, nourriture, repas&#10;&#10;Le contenu généré par l’IA peut êtr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8000" cy="1778000"/>
                    </a:xfrm>
                    <a:prstGeom prst="rect">
                      <a:avLst/>
                    </a:prstGeom>
                  </pic:spPr>
                </pic:pic>
              </a:graphicData>
            </a:graphic>
            <wp14:sizeRelH relativeFrom="page">
              <wp14:pctWidth>0</wp14:pctWidth>
            </wp14:sizeRelH>
            <wp14:sizeRelV relativeFrom="page">
              <wp14:pctHeight>0</wp14:pctHeight>
            </wp14:sizeRelV>
          </wp:anchor>
        </w:drawing>
      </w:r>
      <w:r w:rsidR="00256BF0" w:rsidRPr="00180C78">
        <w:rPr>
          <w:rFonts w:ascii="Segoe UI Symbol" w:hAnsi="Segoe UI Symbol" w:cs="Segoe UI Symbol"/>
          <w:b/>
          <w:bCs/>
        </w:rPr>
        <w:t>⚠</w:t>
      </w:r>
      <w:r w:rsidR="00256BF0" w:rsidRPr="00180C78">
        <w:rPr>
          <w:rFonts w:ascii="Marianne" w:hAnsi="Marianne"/>
          <w:b/>
          <w:bCs/>
        </w:rPr>
        <w:t>️ Alimentation : vigilance pour les plus fragiles</w:t>
      </w:r>
    </w:p>
    <w:p w14:paraId="1AB94D1A" w14:textId="6B255456" w:rsidR="00EE6477" w:rsidRPr="00180C78" w:rsidRDefault="00EE6477" w:rsidP="00180C78">
      <w:pPr>
        <w:jc w:val="both"/>
        <w:rPr>
          <w:rFonts w:ascii="Marianne" w:hAnsi="Marianne"/>
        </w:rPr>
      </w:pPr>
      <w:r w:rsidRPr="00180C78">
        <w:rPr>
          <w:rFonts w:ascii="Marianne" w:hAnsi="Marianne"/>
        </w:rPr>
        <w:t xml:space="preserve">Salades, viandes grillées, poissons crus, fruits, glaces… En période estivale, nos repas prennent un coup de frais. Mais gare à l’intoxication alimentaire ! Certains d’entre eux peuvent en effet contenir des bactéries responsables de maladies désagréables et dangereuses. </w:t>
      </w:r>
    </w:p>
    <w:p w14:paraId="115759B9" w14:textId="3FE8BD96" w:rsidR="00256BF0" w:rsidRPr="00180C78" w:rsidRDefault="00256BF0" w:rsidP="00180C78">
      <w:pPr>
        <w:pStyle w:val="Paragraphedeliste"/>
        <w:numPr>
          <w:ilvl w:val="0"/>
          <w:numId w:val="4"/>
        </w:numPr>
        <w:jc w:val="both"/>
        <w:rPr>
          <w:rFonts w:ascii="Marianne" w:hAnsi="Marianne"/>
        </w:rPr>
      </w:pPr>
      <w:r w:rsidRPr="00180C78">
        <w:rPr>
          <w:rFonts w:ascii="Marianne" w:hAnsi="Marianne"/>
          <w:b/>
          <w:bCs/>
        </w:rPr>
        <w:t>Femmes enceintes, jeunes enfants, personnes</w:t>
      </w:r>
      <w:r w:rsidR="00180C78" w:rsidRPr="00180C78">
        <w:rPr>
          <w:rFonts w:ascii="Marianne" w:hAnsi="Marianne"/>
          <w:b/>
          <w:bCs/>
        </w:rPr>
        <w:t xml:space="preserve"> </w:t>
      </w:r>
      <w:r w:rsidR="009E0D33" w:rsidRPr="00180C78">
        <w:rPr>
          <w:rFonts w:ascii="Marianne" w:hAnsi="Marianne"/>
          <w:b/>
          <w:bCs/>
        </w:rPr>
        <w:t>immunodéprimées,</w:t>
      </w:r>
      <w:r w:rsidR="009E0D33" w:rsidRPr="00180C78">
        <w:rPr>
          <w:rFonts w:ascii="Marianne" w:hAnsi="Marianne"/>
        </w:rPr>
        <w:t xml:space="preserve"> évitez</w:t>
      </w:r>
      <w:r w:rsidR="00EE6477" w:rsidRPr="00180C78">
        <w:rPr>
          <w:rFonts w:ascii="Marianne" w:hAnsi="Marianne"/>
        </w:rPr>
        <w:t xml:space="preserve"> les </w:t>
      </w:r>
      <w:r w:rsidR="00EE6477" w:rsidRPr="00180C78">
        <w:rPr>
          <w:rFonts w:ascii="Marianne" w:hAnsi="Marianne"/>
          <w:b/>
          <w:bCs/>
        </w:rPr>
        <w:t>v</w:t>
      </w:r>
      <w:r w:rsidRPr="00180C78">
        <w:rPr>
          <w:rFonts w:ascii="Marianne" w:hAnsi="Marianne"/>
          <w:b/>
          <w:bCs/>
        </w:rPr>
        <w:t xml:space="preserve">iandes et poissons crus, </w:t>
      </w:r>
      <w:r w:rsidR="00EE6477" w:rsidRPr="00180C78">
        <w:rPr>
          <w:rFonts w:ascii="Marianne" w:hAnsi="Marianne"/>
          <w:b/>
          <w:bCs/>
        </w:rPr>
        <w:t xml:space="preserve">les </w:t>
      </w:r>
      <w:r w:rsidRPr="00180C78">
        <w:rPr>
          <w:rFonts w:ascii="Marianne" w:hAnsi="Marianne"/>
          <w:b/>
          <w:bCs/>
        </w:rPr>
        <w:t>produits laitiers non pasteurisés</w:t>
      </w:r>
      <w:r w:rsidR="00EE6477" w:rsidRPr="00180C78">
        <w:rPr>
          <w:rFonts w:ascii="Marianne" w:hAnsi="Marianne"/>
          <w:b/>
          <w:bCs/>
        </w:rPr>
        <w:t>.</w:t>
      </w:r>
      <w:r w:rsidR="00EE6477" w:rsidRPr="00180C78">
        <w:rPr>
          <w:rFonts w:ascii="Marianne" w:hAnsi="Marianne"/>
        </w:rPr>
        <w:t xml:space="preserve"> Ces </w:t>
      </w:r>
      <w:r w:rsidR="00A8777A" w:rsidRPr="00180C78">
        <w:rPr>
          <w:rFonts w:ascii="Marianne" w:hAnsi="Marianne"/>
        </w:rPr>
        <w:t>aliments</w:t>
      </w:r>
      <w:r w:rsidR="00A8777A" w:rsidRPr="00180C78">
        <w:rPr>
          <w:rFonts w:ascii="Marianne" w:hAnsi="Marianne"/>
          <w:b/>
          <w:bCs/>
        </w:rPr>
        <w:t xml:space="preserve"> </w:t>
      </w:r>
      <w:r w:rsidR="00A8777A" w:rsidRPr="00180C78">
        <w:rPr>
          <w:rFonts w:ascii="Marianne" w:hAnsi="Marianne"/>
        </w:rPr>
        <w:t>peuvent</w:t>
      </w:r>
      <w:r w:rsidRPr="00180C78">
        <w:rPr>
          <w:rFonts w:ascii="Marianne" w:hAnsi="Marianne"/>
        </w:rPr>
        <w:t xml:space="preserve"> transmettre la </w:t>
      </w:r>
      <w:r w:rsidRPr="00180C78">
        <w:rPr>
          <w:rFonts w:ascii="Marianne" w:hAnsi="Marianne"/>
          <w:b/>
          <w:bCs/>
        </w:rPr>
        <w:t>listériose</w:t>
      </w:r>
      <w:r w:rsidRPr="00180C78">
        <w:rPr>
          <w:rFonts w:ascii="Marianne" w:hAnsi="Marianne"/>
        </w:rPr>
        <w:t xml:space="preserve">, la </w:t>
      </w:r>
      <w:r w:rsidRPr="00180C78">
        <w:rPr>
          <w:rFonts w:ascii="Marianne" w:hAnsi="Marianne"/>
          <w:b/>
          <w:bCs/>
        </w:rPr>
        <w:t>salmonellose</w:t>
      </w:r>
      <w:r w:rsidRPr="00180C78">
        <w:rPr>
          <w:rFonts w:ascii="Marianne" w:hAnsi="Marianne"/>
        </w:rPr>
        <w:t xml:space="preserve"> ou la </w:t>
      </w:r>
      <w:r w:rsidRPr="00180C78">
        <w:rPr>
          <w:rFonts w:ascii="Marianne" w:hAnsi="Marianne"/>
          <w:b/>
          <w:bCs/>
        </w:rPr>
        <w:t>toxoplasmose</w:t>
      </w:r>
      <w:r w:rsidRPr="00180C78">
        <w:rPr>
          <w:rFonts w:ascii="Marianne" w:hAnsi="Marianne"/>
        </w:rPr>
        <w:t xml:space="preserve">. </w:t>
      </w:r>
    </w:p>
    <w:p w14:paraId="63CF1263" w14:textId="7A74EE93" w:rsidR="00A8777A" w:rsidRPr="00180C78" w:rsidRDefault="00A8777A" w:rsidP="00180C78">
      <w:pPr>
        <w:pStyle w:val="Paragraphedeliste"/>
        <w:jc w:val="both"/>
        <w:rPr>
          <w:rFonts w:ascii="Marianne" w:hAnsi="Marianne"/>
        </w:rPr>
      </w:pPr>
    </w:p>
    <w:p w14:paraId="4E3951B9" w14:textId="3534C88D" w:rsidR="00EE6477" w:rsidRPr="00180C78" w:rsidRDefault="00EE6477" w:rsidP="00180C78">
      <w:pPr>
        <w:pStyle w:val="Paragraphedeliste"/>
        <w:numPr>
          <w:ilvl w:val="0"/>
          <w:numId w:val="4"/>
        </w:numPr>
        <w:jc w:val="both"/>
        <w:rPr>
          <w:rFonts w:ascii="Marianne" w:hAnsi="Marianne"/>
        </w:rPr>
      </w:pPr>
      <w:r w:rsidRPr="00180C78">
        <w:rPr>
          <w:rFonts w:ascii="Marianne" w:hAnsi="Marianne"/>
        </w:rPr>
        <w:t>Pour tous :</w:t>
      </w:r>
      <w:r w:rsidRPr="00180C78">
        <w:rPr>
          <w:rFonts w:ascii="Marianne" w:hAnsi="Marianne"/>
          <w:b/>
          <w:bCs/>
        </w:rPr>
        <w:t xml:space="preserve"> </w:t>
      </w:r>
      <w:proofErr w:type="spellStart"/>
      <w:r w:rsidRPr="00180C78">
        <w:rPr>
          <w:rFonts w:ascii="Marianne" w:hAnsi="Marianne"/>
          <w:b/>
          <w:bCs/>
        </w:rPr>
        <w:t>lavez</w:t>
      </w:r>
      <w:proofErr w:type="spellEnd"/>
      <w:r w:rsidRPr="00180C78">
        <w:rPr>
          <w:rFonts w:ascii="Marianne" w:hAnsi="Marianne"/>
          <w:b/>
          <w:bCs/>
        </w:rPr>
        <w:t>-vous les mains</w:t>
      </w:r>
      <w:r w:rsidRPr="00180C78">
        <w:rPr>
          <w:rFonts w:ascii="Marianne" w:hAnsi="Marianne"/>
        </w:rPr>
        <w:t xml:space="preserve"> avant de préparer à manger, de manipuler des aliments, de passer à table, </w:t>
      </w:r>
      <w:r w:rsidRPr="00180C78">
        <w:rPr>
          <w:rFonts w:ascii="Marianne" w:hAnsi="Marianne"/>
          <w:b/>
          <w:bCs/>
        </w:rPr>
        <w:t>respectez la chaine du froid</w:t>
      </w:r>
      <w:r w:rsidRPr="00180C78">
        <w:rPr>
          <w:rFonts w:ascii="Marianne" w:hAnsi="Marianne"/>
        </w:rPr>
        <w:t xml:space="preserve"> et </w:t>
      </w:r>
      <w:r w:rsidRPr="00180C78">
        <w:rPr>
          <w:rFonts w:ascii="Marianne" w:hAnsi="Marianne"/>
          <w:b/>
          <w:bCs/>
        </w:rPr>
        <w:t>soyez attentif à la cuisson des viandes</w:t>
      </w:r>
      <w:r w:rsidR="009E0D33" w:rsidRPr="00180C78">
        <w:rPr>
          <w:rFonts w:ascii="Marianne" w:hAnsi="Marianne"/>
          <w:b/>
          <w:bCs/>
        </w:rPr>
        <w:t xml:space="preserve">. </w:t>
      </w:r>
      <w:r w:rsidRPr="00180C78">
        <w:rPr>
          <w:rFonts w:ascii="Marianne" w:hAnsi="Marianne"/>
          <w:b/>
          <w:bCs/>
        </w:rPr>
        <w:t xml:space="preserve"> </w:t>
      </w:r>
      <w:r w:rsidRPr="00180C78">
        <w:rPr>
          <w:rFonts w:ascii="Marianne" w:hAnsi="Marianne"/>
        </w:rPr>
        <w:t>« Saucisses, volailles, viandes hachées, doivent être cuites à cœur car des bactéries pathogènes peuvent survivre si la cuisson n’est pas assez complète », recommande l’ANSES qui constate, chaque année, une recrudescence des cas d’infections alimentaires durant l’été.</w:t>
      </w:r>
    </w:p>
    <w:p w14:paraId="256713D0" w14:textId="019A705B" w:rsidR="006B5DA7" w:rsidRPr="00180C78" w:rsidRDefault="006B5DA7" w:rsidP="00256BF0">
      <w:pPr>
        <w:rPr>
          <w:rFonts w:ascii="Marianne" w:hAnsi="Marianne"/>
        </w:rPr>
      </w:pPr>
      <w:r w:rsidRPr="00180C78">
        <w:rPr>
          <w:rFonts w:ascii="Marianne" w:hAnsi="Marianne"/>
          <w:noProof/>
        </w:rPr>
        <w:drawing>
          <wp:anchor distT="0" distB="0" distL="114300" distR="114300" simplePos="0" relativeHeight="251660288" behindDoc="0" locked="0" layoutInCell="1" allowOverlap="1" wp14:anchorId="2D940A70" wp14:editId="3FEEEDEF">
            <wp:simplePos x="0" y="0"/>
            <wp:positionH relativeFrom="column">
              <wp:posOffset>4345305</wp:posOffset>
            </wp:positionH>
            <wp:positionV relativeFrom="paragraph">
              <wp:posOffset>253365</wp:posOffset>
            </wp:positionV>
            <wp:extent cx="1644650" cy="1642745"/>
            <wp:effectExtent l="0" t="0" r="0" b="0"/>
            <wp:wrapSquare wrapText="bothSides"/>
            <wp:docPr id="18206987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698795" name="Imag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44650" cy="1642745"/>
                    </a:xfrm>
                    <a:prstGeom prst="rect">
                      <a:avLst/>
                    </a:prstGeom>
                  </pic:spPr>
                </pic:pic>
              </a:graphicData>
            </a:graphic>
            <wp14:sizeRelH relativeFrom="page">
              <wp14:pctWidth>0</wp14:pctWidth>
            </wp14:sizeRelH>
            <wp14:sizeRelV relativeFrom="page">
              <wp14:pctHeight>0</wp14:pctHeight>
            </wp14:sizeRelV>
          </wp:anchor>
        </w:drawing>
      </w:r>
    </w:p>
    <w:p w14:paraId="5F19B6BE" w14:textId="77777777" w:rsidR="00256BF0" w:rsidRPr="00180C78" w:rsidRDefault="00256BF0" w:rsidP="00256BF0">
      <w:pPr>
        <w:rPr>
          <w:rFonts w:ascii="Marianne" w:hAnsi="Marianne"/>
          <w:b/>
          <w:bCs/>
        </w:rPr>
      </w:pPr>
      <w:r w:rsidRPr="00180C78">
        <w:rPr>
          <w:rFonts w:ascii="Segoe UI Symbol" w:hAnsi="Segoe UI Symbol" w:cs="Segoe UI Symbol"/>
          <w:b/>
          <w:bCs/>
        </w:rPr>
        <w:t>☀</w:t>
      </w:r>
      <w:r w:rsidRPr="00180C78">
        <w:rPr>
          <w:rFonts w:ascii="Marianne" w:hAnsi="Marianne"/>
          <w:b/>
          <w:bCs/>
        </w:rPr>
        <w:t>️ Soleil : la protection avant tout</w:t>
      </w:r>
    </w:p>
    <w:p w14:paraId="78847B20" w14:textId="687C86BF" w:rsidR="00256BF0" w:rsidRPr="00180C78" w:rsidRDefault="00256BF0" w:rsidP="00180C78">
      <w:pPr>
        <w:jc w:val="both"/>
        <w:rPr>
          <w:rFonts w:ascii="Marianne" w:hAnsi="Marianne"/>
          <w:b/>
          <w:bCs/>
        </w:rPr>
      </w:pPr>
      <w:r w:rsidRPr="00180C78">
        <w:rPr>
          <w:rFonts w:ascii="Marianne" w:hAnsi="Marianne"/>
        </w:rPr>
        <w:t>Un coup de soleil n’est pas anodin. Il peut provoquer brûlures, insolation ou, à long terme, des cancers de la peau.</w:t>
      </w:r>
      <w:r w:rsidRPr="00180C78">
        <w:rPr>
          <w:rFonts w:ascii="Marianne" w:hAnsi="Marianne"/>
        </w:rPr>
        <w:br/>
      </w:r>
      <w:r w:rsidRPr="00180C78">
        <w:rPr>
          <w:rFonts w:ascii="Marianne" w:hAnsi="Marianne"/>
          <w:b/>
          <w:bCs/>
        </w:rPr>
        <w:t>Protégez-vous avec de la crème solaire, un chapeau, des lunettes et des vêtements couvrants.</w:t>
      </w:r>
      <w:r w:rsidRPr="00180C78">
        <w:rPr>
          <w:rFonts w:ascii="Marianne" w:hAnsi="Marianne"/>
        </w:rPr>
        <w:t xml:space="preserve"> </w:t>
      </w:r>
      <w:r w:rsidRPr="00180C78">
        <w:rPr>
          <w:rFonts w:ascii="Marianne" w:hAnsi="Marianne"/>
          <w:b/>
          <w:bCs/>
        </w:rPr>
        <w:t>Évitez l’exposition entre 12h et 16h, surtout pour les enfants.</w:t>
      </w:r>
    </w:p>
    <w:p w14:paraId="08CEC226" w14:textId="77777777" w:rsidR="00A8777A" w:rsidRPr="00180C78" w:rsidRDefault="00A8777A" w:rsidP="00180C78">
      <w:pPr>
        <w:jc w:val="both"/>
        <w:rPr>
          <w:rFonts w:ascii="Marianne" w:hAnsi="Marianne"/>
          <w:b/>
          <w:bCs/>
        </w:rPr>
      </w:pPr>
    </w:p>
    <w:p w14:paraId="0F7BAF29" w14:textId="2490CBDF" w:rsidR="006B5DA7" w:rsidRPr="00180C78" w:rsidRDefault="006B5DA7" w:rsidP="00256BF0">
      <w:pPr>
        <w:rPr>
          <w:rFonts w:ascii="Marianne" w:hAnsi="Marianne"/>
          <w:b/>
          <w:bCs/>
        </w:rPr>
      </w:pPr>
    </w:p>
    <w:p w14:paraId="0D746E3E" w14:textId="367C3FF1" w:rsidR="00256BF0" w:rsidRPr="00180C78" w:rsidRDefault="00A8777A" w:rsidP="00180C78">
      <w:pPr>
        <w:jc w:val="both"/>
        <w:rPr>
          <w:rFonts w:ascii="Marianne" w:hAnsi="Marianne"/>
          <w:b/>
          <w:bCs/>
        </w:rPr>
      </w:pPr>
      <w:r w:rsidRPr="00180C78">
        <w:rPr>
          <w:rFonts w:ascii="Marianne" w:hAnsi="Marianne"/>
          <w:noProof/>
        </w:rPr>
        <w:lastRenderedPageBreak/>
        <w:drawing>
          <wp:anchor distT="0" distB="0" distL="114300" distR="114300" simplePos="0" relativeHeight="251662336" behindDoc="0" locked="0" layoutInCell="1" allowOverlap="1" wp14:anchorId="248FAA4A" wp14:editId="5D9889E5">
            <wp:simplePos x="0" y="0"/>
            <wp:positionH relativeFrom="column">
              <wp:posOffset>-249555</wp:posOffset>
            </wp:positionH>
            <wp:positionV relativeFrom="paragraph">
              <wp:posOffset>-456565</wp:posOffset>
            </wp:positionV>
            <wp:extent cx="1845310" cy="1845310"/>
            <wp:effectExtent l="0" t="0" r="2540" b="2540"/>
            <wp:wrapSquare wrapText="bothSides"/>
            <wp:docPr id="7406533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6533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5310" cy="1845310"/>
                    </a:xfrm>
                    <a:prstGeom prst="rect">
                      <a:avLst/>
                    </a:prstGeom>
                  </pic:spPr>
                </pic:pic>
              </a:graphicData>
            </a:graphic>
            <wp14:sizeRelH relativeFrom="page">
              <wp14:pctWidth>0</wp14:pctWidth>
            </wp14:sizeRelH>
            <wp14:sizeRelV relativeFrom="page">
              <wp14:pctHeight>0</wp14:pctHeight>
            </wp14:sizeRelV>
          </wp:anchor>
        </w:drawing>
      </w:r>
      <w:r w:rsidR="00256BF0" w:rsidRPr="00180C78">
        <w:rPr>
          <w:rFonts w:ascii="Segoe UI Emoji" w:hAnsi="Segoe UI Emoji" w:cs="Segoe UI Emoji"/>
          <w:b/>
          <w:bCs/>
        </w:rPr>
        <w:t>🧡</w:t>
      </w:r>
      <w:r w:rsidR="00256BF0" w:rsidRPr="00180C78">
        <w:rPr>
          <w:rFonts w:ascii="Marianne" w:hAnsi="Marianne"/>
          <w:b/>
          <w:bCs/>
        </w:rPr>
        <w:t xml:space="preserve"> Sexualité : pas sans protection</w:t>
      </w:r>
    </w:p>
    <w:p w14:paraId="46B5FE7D" w14:textId="700CFFBB" w:rsidR="00256BF0" w:rsidRPr="00180C78" w:rsidRDefault="006B5DA7" w:rsidP="00180C78">
      <w:pPr>
        <w:jc w:val="both"/>
        <w:rPr>
          <w:rFonts w:ascii="Marianne" w:hAnsi="Marianne"/>
        </w:rPr>
      </w:pPr>
      <w:r w:rsidRPr="00180C78">
        <w:rPr>
          <w:rFonts w:ascii="Marianne" w:hAnsi="Marianne"/>
        </w:rPr>
        <w:t>Avec les vacances, on se détend, on pense moins à sa protection, à la prévention, on s’abandonne… Or, l</w:t>
      </w:r>
      <w:r w:rsidR="00256BF0" w:rsidRPr="00180C78">
        <w:rPr>
          <w:rFonts w:ascii="Marianne" w:hAnsi="Marianne"/>
        </w:rPr>
        <w:t>es rapports non protégés exposent à un risque de grossesse non désirée ou d’infection sexuellement transmissible (IST).</w:t>
      </w:r>
      <w:r w:rsidRPr="00180C78">
        <w:rPr>
          <w:rFonts w:ascii="Marianne" w:hAnsi="Marianne"/>
        </w:rPr>
        <w:t xml:space="preserve"> </w:t>
      </w:r>
      <w:r w:rsidR="00256BF0" w:rsidRPr="00180C78">
        <w:rPr>
          <w:rFonts w:ascii="Marianne" w:hAnsi="Marianne"/>
        </w:rPr>
        <w:t>Le préservatif reste le seul moyen de protection efficace</w:t>
      </w:r>
      <w:r w:rsidRPr="00180C78">
        <w:rPr>
          <w:rFonts w:ascii="Marianne" w:hAnsi="Marianne"/>
        </w:rPr>
        <w:t xml:space="preserve"> contre les IST.</w:t>
      </w:r>
    </w:p>
    <w:p w14:paraId="73F5F029" w14:textId="7338DCDA" w:rsidR="006B5DA7" w:rsidRPr="00180C78" w:rsidRDefault="006B5DA7" w:rsidP="00180C78">
      <w:pPr>
        <w:jc w:val="both"/>
        <w:rPr>
          <w:rFonts w:ascii="Marianne" w:hAnsi="Marianne"/>
        </w:rPr>
      </w:pPr>
      <w:r w:rsidRPr="00180C78">
        <w:rPr>
          <w:rFonts w:ascii="Marianne" w:hAnsi="Marianne"/>
          <w:b/>
          <w:bCs/>
        </w:rPr>
        <w:t xml:space="preserve">Bon à savoir : </w:t>
      </w:r>
      <w:r w:rsidRPr="00180C78">
        <w:rPr>
          <w:rFonts w:ascii="Marianne" w:hAnsi="Marianne"/>
        </w:rPr>
        <w:t>Pour les moins de 26 ans plusieurs marques de préservatifs sont délivrées sans ordonnance et sans frais en pharmacie sur présentation de la carte vitale. Pour les plus de 26 ans ces mêmes marques sont remboursées à hauteur de 60% par l’assurance maladie sur prescription.</w:t>
      </w:r>
    </w:p>
    <w:p w14:paraId="55F0817C" w14:textId="4670AB05" w:rsidR="006B5DA7" w:rsidRPr="00180C78" w:rsidRDefault="006B5DA7" w:rsidP="00180C78">
      <w:pPr>
        <w:jc w:val="both"/>
        <w:rPr>
          <w:rFonts w:ascii="Marianne" w:hAnsi="Marianne"/>
        </w:rPr>
      </w:pPr>
    </w:p>
    <w:p w14:paraId="4EF0E391" w14:textId="0E1E6CE8" w:rsidR="00256BF0" w:rsidRPr="00180C78" w:rsidRDefault="00A8777A" w:rsidP="00256BF0">
      <w:pPr>
        <w:rPr>
          <w:rFonts w:ascii="Marianne" w:hAnsi="Marianne"/>
          <w:b/>
          <w:bCs/>
        </w:rPr>
      </w:pPr>
      <w:r w:rsidRPr="00180C78">
        <w:rPr>
          <w:rFonts w:ascii="Marianne" w:hAnsi="Marianne"/>
          <w:noProof/>
        </w:rPr>
        <w:drawing>
          <wp:anchor distT="0" distB="0" distL="114300" distR="114300" simplePos="0" relativeHeight="251664384" behindDoc="0" locked="0" layoutInCell="1" allowOverlap="1" wp14:anchorId="4108BF84" wp14:editId="647805A2">
            <wp:simplePos x="0" y="0"/>
            <wp:positionH relativeFrom="column">
              <wp:posOffset>4643755</wp:posOffset>
            </wp:positionH>
            <wp:positionV relativeFrom="paragraph">
              <wp:posOffset>6985</wp:posOffset>
            </wp:positionV>
            <wp:extent cx="1678305" cy="1680210"/>
            <wp:effectExtent l="0" t="0" r="0" b="0"/>
            <wp:wrapSquare wrapText="bothSides"/>
            <wp:docPr id="125579527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795270"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8305" cy="1680210"/>
                    </a:xfrm>
                    <a:prstGeom prst="rect">
                      <a:avLst/>
                    </a:prstGeom>
                  </pic:spPr>
                </pic:pic>
              </a:graphicData>
            </a:graphic>
            <wp14:sizeRelH relativeFrom="page">
              <wp14:pctWidth>0</wp14:pctWidth>
            </wp14:sizeRelH>
            <wp14:sizeRelV relativeFrom="page">
              <wp14:pctHeight>0</wp14:pctHeight>
            </wp14:sizeRelV>
          </wp:anchor>
        </w:drawing>
      </w:r>
      <w:r w:rsidR="00256BF0" w:rsidRPr="00180C78">
        <w:rPr>
          <w:rFonts w:ascii="Segoe UI Emoji" w:hAnsi="Segoe UI Emoji" w:cs="Segoe UI Emoji"/>
          <w:b/>
          <w:bCs/>
        </w:rPr>
        <w:t>🦟</w:t>
      </w:r>
      <w:r w:rsidR="00256BF0" w:rsidRPr="00180C78">
        <w:rPr>
          <w:rFonts w:ascii="Marianne" w:hAnsi="Marianne"/>
          <w:b/>
          <w:bCs/>
        </w:rPr>
        <w:t xml:space="preserve"> Moustique tigre : attention aux piqûres</w:t>
      </w:r>
    </w:p>
    <w:p w14:paraId="0A570992" w14:textId="43E079CE" w:rsidR="00256BF0" w:rsidRPr="00180C78" w:rsidRDefault="00256BF0" w:rsidP="00256BF0">
      <w:pPr>
        <w:rPr>
          <w:rFonts w:ascii="Marianne" w:hAnsi="Marianne"/>
        </w:rPr>
      </w:pPr>
      <w:r w:rsidRPr="00180C78">
        <w:rPr>
          <w:rFonts w:ascii="Marianne" w:hAnsi="Marianne"/>
        </w:rPr>
        <w:t>Le moustique tigre est désormais présent sur tout le territoire, y compris en Corse.</w:t>
      </w:r>
      <w:r w:rsidR="00180C78">
        <w:rPr>
          <w:rFonts w:ascii="Marianne" w:hAnsi="Marianne"/>
        </w:rPr>
        <w:t xml:space="preserve"> </w:t>
      </w:r>
      <w:r w:rsidRPr="00180C78">
        <w:rPr>
          <w:rFonts w:ascii="Marianne" w:hAnsi="Marianne"/>
        </w:rPr>
        <w:br/>
        <w:t xml:space="preserve">Il peut transmettre le </w:t>
      </w:r>
      <w:r w:rsidRPr="00180C78">
        <w:rPr>
          <w:rFonts w:ascii="Marianne" w:hAnsi="Marianne"/>
          <w:b/>
          <w:bCs/>
        </w:rPr>
        <w:t>chikungunya, la dengue ou le virus Zika</w:t>
      </w:r>
      <w:r w:rsidRPr="00180C78">
        <w:rPr>
          <w:rFonts w:ascii="Marianne" w:hAnsi="Marianne"/>
        </w:rPr>
        <w:t xml:space="preserve">. </w:t>
      </w:r>
      <w:r w:rsidR="00180C78">
        <w:rPr>
          <w:rFonts w:ascii="Marianne" w:hAnsi="Marianne"/>
        </w:rPr>
        <w:t>Les 1ers cas autochtones</w:t>
      </w:r>
      <w:r w:rsidR="00180C78">
        <w:rPr>
          <w:rFonts w:ascii="Marianne" w:hAnsi="Marianne"/>
        </w:rPr>
        <w:t xml:space="preserve"> (c’est-à-dire contaminés en Corse sans avoir voyager au préalable) ont</w:t>
      </w:r>
      <w:r w:rsidR="00180C78">
        <w:rPr>
          <w:rFonts w:ascii="Marianne" w:hAnsi="Marianne"/>
        </w:rPr>
        <w:t xml:space="preserve"> été détectés en juin en Corse du Sud.</w:t>
      </w:r>
      <w:r w:rsidR="00180C78">
        <w:rPr>
          <w:rFonts w:ascii="Marianne" w:hAnsi="Marianne"/>
        </w:rPr>
        <w:t xml:space="preserve"> </w:t>
      </w:r>
      <w:r w:rsidRPr="00180C78">
        <w:rPr>
          <w:rFonts w:ascii="Marianne" w:hAnsi="Marianne"/>
        </w:rPr>
        <w:t>Pour s’en prémunir :</w:t>
      </w:r>
    </w:p>
    <w:p w14:paraId="4816DBFD" w14:textId="110C2B6F" w:rsidR="00256BF0" w:rsidRPr="00180C78" w:rsidRDefault="00256BF0" w:rsidP="00256BF0">
      <w:pPr>
        <w:numPr>
          <w:ilvl w:val="0"/>
          <w:numId w:val="1"/>
        </w:numPr>
        <w:rPr>
          <w:rFonts w:ascii="Marianne" w:hAnsi="Marianne"/>
        </w:rPr>
      </w:pPr>
      <w:r w:rsidRPr="00180C78">
        <w:rPr>
          <w:rFonts w:ascii="Marianne" w:hAnsi="Marianne"/>
        </w:rPr>
        <w:t>Éliminez les eaux stagnantes (soucoupes, seaux, gouttières),</w:t>
      </w:r>
    </w:p>
    <w:p w14:paraId="30024A5C" w14:textId="77777777" w:rsidR="00256BF0" w:rsidRPr="00180C78" w:rsidRDefault="00256BF0" w:rsidP="00256BF0">
      <w:pPr>
        <w:numPr>
          <w:ilvl w:val="0"/>
          <w:numId w:val="1"/>
        </w:numPr>
        <w:rPr>
          <w:rFonts w:ascii="Marianne" w:hAnsi="Marianne"/>
        </w:rPr>
      </w:pPr>
      <w:r w:rsidRPr="00180C78">
        <w:rPr>
          <w:rFonts w:ascii="Marianne" w:hAnsi="Marianne"/>
        </w:rPr>
        <w:t>Utilisez des répulsifs et portez des vêtements longs en zones à risque.</w:t>
      </w:r>
    </w:p>
    <w:p w14:paraId="0EFFA6C3" w14:textId="328790C8" w:rsidR="006B5DA7" w:rsidRPr="00180C78" w:rsidRDefault="006B5DA7" w:rsidP="006B5DA7">
      <w:pPr>
        <w:ind w:left="360"/>
        <w:rPr>
          <w:rFonts w:ascii="Marianne" w:hAnsi="Marianne"/>
        </w:rPr>
      </w:pPr>
      <w:r w:rsidRPr="00180C78">
        <w:rPr>
          <w:rFonts w:ascii="Marianne" w:hAnsi="Marianne"/>
        </w:rPr>
        <w:t xml:space="preserve">En savoir plus : </w:t>
      </w:r>
      <w:hyperlink r:id="rId9" w:history="1">
        <w:r w:rsidRPr="00180C78">
          <w:rPr>
            <w:rStyle w:val="Lienhypertexte"/>
            <w:rFonts w:ascii="Marianne" w:hAnsi="Marianne"/>
          </w:rPr>
          <w:t xml:space="preserve">Les </w:t>
        </w:r>
        <w:proofErr w:type="gramStart"/>
        <w:r w:rsidRPr="00180C78">
          <w:rPr>
            <w:rStyle w:val="Lienhypertexte"/>
            <w:rFonts w:ascii="Marianne" w:hAnsi="Marianne"/>
          </w:rPr>
          <w:t>moustiques:</w:t>
        </w:r>
        <w:proofErr w:type="gramEnd"/>
        <w:r w:rsidRPr="00180C78">
          <w:rPr>
            <w:rStyle w:val="Lienhypertexte"/>
            <w:rFonts w:ascii="Marianne" w:hAnsi="Marianne"/>
          </w:rPr>
          <w:t xml:space="preserve"> espèces nuisibles | Agence régionale de santé Corse</w:t>
        </w:r>
      </w:hyperlink>
    </w:p>
    <w:p w14:paraId="142B0D9F" w14:textId="14BF4F21" w:rsidR="006B5DA7" w:rsidRPr="00180C78" w:rsidRDefault="006B5DA7" w:rsidP="006B5DA7">
      <w:pPr>
        <w:ind w:left="360"/>
        <w:rPr>
          <w:rFonts w:ascii="Marianne" w:hAnsi="Marianne"/>
        </w:rPr>
      </w:pPr>
    </w:p>
    <w:p w14:paraId="62EB6FE8" w14:textId="4D6AA621" w:rsidR="00256BF0" w:rsidRPr="00180C78" w:rsidRDefault="00A8777A" w:rsidP="00256BF0">
      <w:pPr>
        <w:rPr>
          <w:rFonts w:ascii="Marianne" w:hAnsi="Marianne"/>
          <w:b/>
          <w:bCs/>
        </w:rPr>
      </w:pPr>
      <w:r w:rsidRPr="00180C78">
        <w:rPr>
          <w:rFonts w:ascii="Marianne" w:hAnsi="Marianne"/>
          <w:noProof/>
        </w:rPr>
        <w:drawing>
          <wp:anchor distT="0" distB="0" distL="114300" distR="114300" simplePos="0" relativeHeight="251666432" behindDoc="0" locked="0" layoutInCell="1" allowOverlap="1" wp14:anchorId="27E4015B" wp14:editId="776B2504">
            <wp:simplePos x="0" y="0"/>
            <wp:positionH relativeFrom="column">
              <wp:posOffset>-23495</wp:posOffset>
            </wp:positionH>
            <wp:positionV relativeFrom="paragraph">
              <wp:posOffset>318135</wp:posOffset>
            </wp:positionV>
            <wp:extent cx="1714500" cy="1714500"/>
            <wp:effectExtent l="0" t="0" r="0" b="0"/>
            <wp:wrapSquare wrapText="bothSides"/>
            <wp:docPr id="7219320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932084" name="Imag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14500" cy="1714500"/>
                    </a:xfrm>
                    <a:prstGeom prst="rect">
                      <a:avLst/>
                    </a:prstGeom>
                  </pic:spPr>
                </pic:pic>
              </a:graphicData>
            </a:graphic>
            <wp14:sizeRelH relativeFrom="page">
              <wp14:pctWidth>0</wp14:pctWidth>
            </wp14:sizeRelH>
            <wp14:sizeRelV relativeFrom="page">
              <wp14:pctHeight>0</wp14:pctHeight>
            </wp14:sizeRelV>
          </wp:anchor>
        </w:drawing>
      </w:r>
      <w:r w:rsidR="00256BF0" w:rsidRPr="00180C78">
        <w:rPr>
          <w:rFonts w:ascii="Segoe UI Emoji" w:hAnsi="Segoe UI Emoji" w:cs="Segoe UI Emoji"/>
          <w:b/>
          <w:bCs/>
        </w:rPr>
        <w:t>😷</w:t>
      </w:r>
      <w:r w:rsidR="00256BF0" w:rsidRPr="00180C78">
        <w:rPr>
          <w:rFonts w:ascii="Marianne" w:hAnsi="Marianne"/>
          <w:b/>
          <w:bCs/>
        </w:rPr>
        <w:t xml:space="preserve"> Maladies contagieuses : masquez les symptômes</w:t>
      </w:r>
    </w:p>
    <w:p w14:paraId="7D30F1DE" w14:textId="430261B1" w:rsidR="00256BF0" w:rsidRPr="00180C78" w:rsidRDefault="00256BF0" w:rsidP="00180C78">
      <w:pPr>
        <w:jc w:val="both"/>
        <w:rPr>
          <w:rFonts w:ascii="Marianne" w:hAnsi="Marianne"/>
        </w:rPr>
      </w:pPr>
      <w:r w:rsidRPr="00180C78">
        <w:rPr>
          <w:rFonts w:ascii="Marianne" w:hAnsi="Marianne"/>
        </w:rPr>
        <w:t xml:space="preserve">Fièvre, toux, plaques rouges ? Avant </w:t>
      </w:r>
      <w:r w:rsidR="006B5DA7" w:rsidRPr="00180C78">
        <w:rPr>
          <w:rFonts w:ascii="Marianne" w:hAnsi="Marianne"/>
        </w:rPr>
        <w:t xml:space="preserve">de vous rendre dans un cabinet médical ou dans une pharmacie, </w:t>
      </w:r>
      <w:r w:rsidRPr="00180C78">
        <w:rPr>
          <w:rFonts w:ascii="Marianne" w:hAnsi="Marianne"/>
          <w:b/>
          <w:bCs/>
        </w:rPr>
        <w:t>portez un masque et adoptez les gestes barrières.</w:t>
      </w:r>
      <w:r w:rsidRPr="00180C78">
        <w:rPr>
          <w:rFonts w:ascii="Marianne" w:hAnsi="Marianne"/>
        </w:rPr>
        <w:br/>
        <w:t xml:space="preserve">En cas de </w:t>
      </w:r>
      <w:r w:rsidRPr="00180C78">
        <w:rPr>
          <w:rFonts w:ascii="Marianne" w:hAnsi="Marianne"/>
          <w:b/>
          <w:bCs/>
        </w:rPr>
        <w:t>rougeole, COVID ou autre maladie virale</w:t>
      </w:r>
      <w:r w:rsidRPr="00180C78">
        <w:rPr>
          <w:rFonts w:ascii="Marianne" w:hAnsi="Marianne"/>
        </w:rPr>
        <w:t xml:space="preserve">, cela permet de </w:t>
      </w:r>
      <w:r w:rsidRPr="00180C78">
        <w:rPr>
          <w:rFonts w:ascii="Marianne" w:hAnsi="Marianne"/>
          <w:b/>
          <w:bCs/>
        </w:rPr>
        <w:t>protéger les autres</w:t>
      </w:r>
      <w:r w:rsidRPr="00180C78">
        <w:rPr>
          <w:rFonts w:ascii="Marianne" w:hAnsi="Marianne"/>
        </w:rPr>
        <w:t xml:space="preserve"> et de limiter les chaînes de transmission.</w:t>
      </w:r>
    </w:p>
    <w:p w14:paraId="4AA606B3" w14:textId="680AB003" w:rsidR="00E55F74" w:rsidRPr="00180C78" w:rsidRDefault="00E55F74">
      <w:pPr>
        <w:rPr>
          <w:rFonts w:ascii="Marianne" w:hAnsi="Marianne"/>
        </w:rPr>
      </w:pPr>
    </w:p>
    <w:p w14:paraId="70ECC6E5" w14:textId="421AA89A" w:rsidR="00D162FE" w:rsidRPr="00180C78" w:rsidRDefault="00D162FE">
      <w:pPr>
        <w:rPr>
          <w:rFonts w:ascii="Marianne" w:hAnsi="Marianne"/>
        </w:rPr>
      </w:pPr>
    </w:p>
    <w:p w14:paraId="4E8F79B2" w14:textId="77777777" w:rsidR="00367281" w:rsidRPr="00180C78" w:rsidRDefault="00367281">
      <w:pPr>
        <w:rPr>
          <w:rFonts w:ascii="Marianne" w:hAnsi="Marianne"/>
        </w:rPr>
      </w:pPr>
    </w:p>
    <w:p w14:paraId="6AF7F884" w14:textId="77777777" w:rsidR="00367281" w:rsidRPr="00180C78" w:rsidRDefault="00367281">
      <w:pPr>
        <w:rPr>
          <w:rFonts w:ascii="Marianne" w:hAnsi="Marianne"/>
        </w:rPr>
      </w:pPr>
    </w:p>
    <w:p w14:paraId="5FBAF629" w14:textId="0CE06A19" w:rsidR="00722F68" w:rsidRPr="00180C78" w:rsidRDefault="00D162FE" w:rsidP="00722F68">
      <w:pPr>
        <w:rPr>
          <w:rFonts w:ascii="Marianne" w:hAnsi="Marianne"/>
          <w:b/>
          <w:bCs/>
        </w:rPr>
      </w:pPr>
      <w:r w:rsidRPr="00180C78">
        <w:rPr>
          <w:rFonts w:ascii="Segoe UI Emoji" w:hAnsi="Segoe UI Emoji" w:cs="Segoe UI Emoji"/>
          <w:b/>
          <w:bCs/>
        </w:rPr>
        <w:lastRenderedPageBreak/>
        <w:t>🔥</w:t>
      </w:r>
      <w:r w:rsidRPr="00180C78">
        <w:rPr>
          <w:rFonts w:ascii="Marianne" w:hAnsi="Marianne"/>
          <w:b/>
          <w:bCs/>
        </w:rPr>
        <w:t xml:space="preserve"> </w:t>
      </w:r>
      <w:r w:rsidR="00722F68" w:rsidRPr="00180C78">
        <w:rPr>
          <w:rFonts w:ascii="Marianne" w:hAnsi="Marianne"/>
          <w:b/>
          <w:bCs/>
        </w:rPr>
        <w:t>Les gestes et astuces pour mieux vivre avec la chaleur</w:t>
      </w:r>
    </w:p>
    <w:p w14:paraId="55E175DA" w14:textId="66831388" w:rsidR="00367281" w:rsidRPr="00180C78" w:rsidRDefault="00367281" w:rsidP="00180C78">
      <w:pPr>
        <w:jc w:val="both"/>
        <w:rPr>
          <w:rFonts w:ascii="Marianne" w:hAnsi="Marianne"/>
        </w:rPr>
      </w:pPr>
      <w:r w:rsidRPr="00180C78">
        <w:rPr>
          <w:rFonts w:ascii="Marianne" w:hAnsi="Marianne"/>
        </w:rPr>
        <w:t xml:space="preserve">Les vagues de chaleur de plus en plus fréquentes, précoces, intenses et longues peuvent avoir des effets importants sur la santé de tous, et plus particulièrement sur celle des personnes vulnérables </w:t>
      </w:r>
      <w:r w:rsidR="00722F68" w:rsidRPr="00180C78">
        <w:rPr>
          <w:rFonts w:ascii="Marianne" w:hAnsi="Marianne"/>
        </w:rPr>
        <w:t>comme</w:t>
      </w:r>
      <w:r w:rsidRPr="00180C78">
        <w:rPr>
          <w:rFonts w:ascii="Marianne" w:hAnsi="Marianne"/>
        </w:rPr>
        <w:t xml:space="preserve"> les personnes âgées, isolées, les personnes en situation de handicap, de précarité, mais également les patients atteints de pathologies chroniques, les femmes enceintes, les jeunes enfants et les travailleurs en extérieur.</w:t>
      </w:r>
    </w:p>
    <w:p w14:paraId="45731518" w14:textId="621D9140" w:rsidR="00367281" w:rsidRPr="00180C78" w:rsidRDefault="00367281" w:rsidP="00180C78">
      <w:pPr>
        <w:jc w:val="both"/>
        <w:rPr>
          <w:rFonts w:ascii="Marianne" w:hAnsi="Marianne"/>
        </w:rPr>
      </w:pPr>
      <w:r w:rsidRPr="00180C78">
        <w:rPr>
          <w:rFonts w:ascii="Marianne" w:hAnsi="Marianne"/>
        </w:rPr>
        <w:t xml:space="preserve">Afin de limiter les conséquences </w:t>
      </w:r>
      <w:r w:rsidR="00722F68" w:rsidRPr="00180C78">
        <w:rPr>
          <w:rFonts w:ascii="Marianne" w:hAnsi="Marianne"/>
        </w:rPr>
        <w:t xml:space="preserve">sur notre santé, il est important de se préparer </w:t>
      </w:r>
      <w:r w:rsidRPr="00180C78">
        <w:rPr>
          <w:rFonts w:ascii="Marianne" w:hAnsi="Marianne"/>
        </w:rPr>
        <w:t xml:space="preserve">à ces épisodes. A ce titre, le site </w:t>
      </w:r>
      <w:hyperlink r:id="rId11" w:history="1">
        <w:r w:rsidRPr="00180C78">
          <w:rPr>
            <w:rStyle w:val="Lienhypertexte"/>
            <w:rFonts w:ascii="Marianne" w:hAnsi="Marianne"/>
          </w:rPr>
          <w:t>Vivre avec la chaleur.fr</w:t>
        </w:r>
      </w:hyperlink>
      <w:r w:rsidRPr="00180C78">
        <w:rPr>
          <w:rFonts w:ascii="Marianne" w:hAnsi="Marianne"/>
        </w:rPr>
        <w:t xml:space="preserve"> regorge de conseils pratiques pour réussir à mieux vivre avec la chaleur (comment adapter son logement à la chaleur, quand </w:t>
      </w:r>
      <w:r w:rsidR="00180C78" w:rsidRPr="00180C78">
        <w:rPr>
          <w:rFonts w:ascii="Marianne" w:hAnsi="Marianne"/>
        </w:rPr>
        <w:t>pratiquer</w:t>
      </w:r>
      <w:r w:rsidRPr="00180C78">
        <w:rPr>
          <w:rFonts w:ascii="Marianne" w:hAnsi="Marianne"/>
        </w:rPr>
        <w:t xml:space="preserve"> du sport, etc.). </w:t>
      </w:r>
    </w:p>
    <w:p w14:paraId="24AA0D52" w14:textId="46E0C0F6" w:rsidR="00367281" w:rsidRPr="00180C78" w:rsidRDefault="00367281" w:rsidP="00180C78">
      <w:pPr>
        <w:jc w:val="both"/>
        <w:rPr>
          <w:rFonts w:ascii="Marianne" w:hAnsi="Marianne"/>
        </w:rPr>
      </w:pPr>
      <w:r w:rsidRPr="00180C78">
        <w:rPr>
          <w:rFonts w:ascii="Marianne" w:hAnsi="Marianne"/>
          <w:noProof/>
        </w:rPr>
        <w:drawing>
          <wp:anchor distT="0" distB="0" distL="114300" distR="114300" simplePos="0" relativeHeight="251668480" behindDoc="0" locked="0" layoutInCell="1" allowOverlap="1" wp14:anchorId="35B4A274" wp14:editId="6DB1DFD2">
            <wp:simplePos x="0" y="0"/>
            <wp:positionH relativeFrom="column">
              <wp:posOffset>4485005</wp:posOffset>
            </wp:positionH>
            <wp:positionV relativeFrom="paragraph">
              <wp:posOffset>336550</wp:posOffset>
            </wp:positionV>
            <wp:extent cx="1898650" cy="2832073"/>
            <wp:effectExtent l="0" t="0" r="6350" b="6985"/>
            <wp:wrapSquare wrapText="bothSides"/>
            <wp:docPr id="160832690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326909" name="Image 1"/>
                    <pic:cNvPicPr/>
                  </pic:nvPicPr>
                  <pic:blipFill>
                    <a:blip r:embed="rId12">
                      <a:extLst>
                        <a:ext uri="{28A0092B-C50C-407E-A947-70E740481C1C}">
                          <a14:useLocalDpi xmlns:a14="http://schemas.microsoft.com/office/drawing/2010/main" val="0"/>
                        </a:ext>
                      </a:extLst>
                    </a:blip>
                    <a:stretch>
                      <a:fillRect/>
                    </a:stretch>
                  </pic:blipFill>
                  <pic:spPr>
                    <a:xfrm>
                      <a:off x="0" y="0"/>
                      <a:ext cx="1898650" cy="2832073"/>
                    </a:xfrm>
                    <a:prstGeom prst="rect">
                      <a:avLst/>
                    </a:prstGeom>
                  </pic:spPr>
                </pic:pic>
              </a:graphicData>
            </a:graphic>
            <wp14:sizeRelH relativeFrom="page">
              <wp14:pctWidth>0</wp14:pctWidth>
            </wp14:sizeRelH>
            <wp14:sizeRelV relativeFrom="page">
              <wp14:pctHeight>0</wp14:pctHeight>
            </wp14:sizeRelV>
          </wp:anchor>
        </w:drawing>
      </w:r>
      <w:r w:rsidRPr="00180C78">
        <w:rPr>
          <w:rFonts w:ascii="Marianne" w:hAnsi="Marianne"/>
        </w:rPr>
        <w:t>En parallèle et en cas d’apparition d’une vague de chaleur</w:t>
      </w:r>
      <w:r w:rsidR="00A8777A" w:rsidRPr="00180C78">
        <w:rPr>
          <w:rFonts w:ascii="Marianne" w:hAnsi="Marianne"/>
        </w:rPr>
        <w:t xml:space="preserve"> ou d’un épisode de canicule</w:t>
      </w:r>
      <w:r w:rsidRPr="00180C78">
        <w:rPr>
          <w:rFonts w:ascii="Marianne" w:hAnsi="Marianne"/>
        </w:rPr>
        <w:t xml:space="preserve">, il est important d’appliquer rigoureusement des mesures de prévention : </w:t>
      </w:r>
    </w:p>
    <w:p w14:paraId="3399E403" w14:textId="33513917" w:rsidR="00367281" w:rsidRPr="00180C78" w:rsidRDefault="00367281" w:rsidP="00180C78">
      <w:pPr>
        <w:numPr>
          <w:ilvl w:val="0"/>
          <w:numId w:val="3"/>
        </w:numPr>
        <w:jc w:val="both"/>
        <w:rPr>
          <w:rFonts w:ascii="Marianne" w:hAnsi="Marianne"/>
        </w:rPr>
      </w:pPr>
      <w:r w:rsidRPr="00180C78">
        <w:rPr>
          <w:rFonts w:ascii="Marianne" w:hAnsi="Marianne"/>
        </w:rPr>
        <w:t>Boire régulièrement de l’eau sans attendre d’avoir soif ;</w:t>
      </w:r>
    </w:p>
    <w:p w14:paraId="31CD23B4" w14:textId="77777777" w:rsidR="00367281" w:rsidRPr="00180C78" w:rsidRDefault="00367281" w:rsidP="00180C78">
      <w:pPr>
        <w:numPr>
          <w:ilvl w:val="0"/>
          <w:numId w:val="3"/>
        </w:numPr>
        <w:jc w:val="both"/>
        <w:rPr>
          <w:rFonts w:ascii="Marianne" w:hAnsi="Marianne"/>
        </w:rPr>
      </w:pPr>
      <w:r w:rsidRPr="00180C78">
        <w:rPr>
          <w:rFonts w:ascii="Marianne" w:hAnsi="Marianne"/>
        </w:rPr>
        <w:t>Se rafraîchir et se mouiller le corps (au moins le visage et les avants bras) plusieurs fois par jour ;</w:t>
      </w:r>
    </w:p>
    <w:p w14:paraId="25DF775A" w14:textId="77777777" w:rsidR="00367281" w:rsidRPr="00180C78" w:rsidRDefault="00367281" w:rsidP="00180C78">
      <w:pPr>
        <w:numPr>
          <w:ilvl w:val="0"/>
          <w:numId w:val="3"/>
        </w:numPr>
        <w:jc w:val="both"/>
        <w:rPr>
          <w:rFonts w:ascii="Marianne" w:hAnsi="Marianne"/>
        </w:rPr>
      </w:pPr>
      <w:r w:rsidRPr="00180C78">
        <w:rPr>
          <w:rFonts w:ascii="Marianne" w:hAnsi="Marianne"/>
        </w:rPr>
        <w:t>Manger frais et équilibré et ne pas boire d’alcool ; </w:t>
      </w:r>
    </w:p>
    <w:p w14:paraId="08F26BB3" w14:textId="77777777" w:rsidR="00367281" w:rsidRPr="00180C78" w:rsidRDefault="00367281" w:rsidP="00180C78">
      <w:pPr>
        <w:numPr>
          <w:ilvl w:val="0"/>
          <w:numId w:val="3"/>
        </w:numPr>
        <w:jc w:val="both"/>
        <w:rPr>
          <w:rFonts w:ascii="Marianne" w:hAnsi="Marianne"/>
        </w:rPr>
      </w:pPr>
      <w:r w:rsidRPr="00180C78">
        <w:rPr>
          <w:rFonts w:ascii="Marianne" w:hAnsi="Marianne"/>
        </w:rPr>
        <w:t>Eviter de sortir aux heures les plus chaudes et passer plusieurs heures par jour dans un lieu frais (cinéma, bibliothèque municipale, supermarché...) ; </w:t>
      </w:r>
    </w:p>
    <w:p w14:paraId="571A67C0" w14:textId="77777777" w:rsidR="00367281" w:rsidRPr="00180C78" w:rsidRDefault="00367281" w:rsidP="00180C78">
      <w:pPr>
        <w:numPr>
          <w:ilvl w:val="0"/>
          <w:numId w:val="3"/>
        </w:numPr>
        <w:jc w:val="both"/>
        <w:rPr>
          <w:rFonts w:ascii="Marianne" w:hAnsi="Marianne"/>
        </w:rPr>
      </w:pPr>
      <w:r w:rsidRPr="00180C78">
        <w:rPr>
          <w:rFonts w:ascii="Marianne" w:hAnsi="Marianne"/>
        </w:rPr>
        <w:t>Eviter les efforts physiques ;</w:t>
      </w:r>
    </w:p>
    <w:p w14:paraId="2B0B13A8" w14:textId="77777777" w:rsidR="00367281" w:rsidRPr="00180C78" w:rsidRDefault="00367281" w:rsidP="00180C78">
      <w:pPr>
        <w:numPr>
          <w:ilvl w:val="0"/>
          <w:numId w:val="3"/>
        </w:numPr>
        <w:jc w:val="both"/>
        <w:rPr>
          <w:rFonts w:ascii="Marianne" w:hAnsi="Marianne"/>
        </w:rPr>
      </w:pPr>
      <w:r w:rsidRPr="00180C78">
        <w:rPr>
          <w:rFonts w:ascii="Marianne" w:hAnsi="Marianne"/>
        </w:rPr>
        <w:t>Maintenir son logement frais (fermer fenêtres et volets la journée, les ouvrir le soir et la nuit s’il fait plus frais) ;</w:t>
      </w:r>
    </w:p>
    <w:p w14:paraId="62FDE4E1" w14:textId="77777777" w:rsidR="00367281" w:rsidRPr="00180C78" w:rsidRDefault="00367281" w:rsidP="00180C78">
      <w:pPr>
        <w:numPr>
          <w:ilvl w:val="0"/>
          <w:numId w:val="3"/>
        </w:numPr>
        <w:jc w:val="both"/>
        <w:rPr>
          <w:rFonts w:ascii="Marianne" w:hAnsi="Marianne"/>
        </w:rPr>
      </w:pPr>
      <w:r w:rsidRPr="00180C78">
        <w:rPr>
          <w:rFonts w:ascii="Marianne" w:hAnsi="Marianne"/>
        </w:rPr>
        <w:t>Penser à prendre et donner régulièrement des nouvelles de ses proches, notamment les plus fragiles, et, dès que nécessaire, oser demander de l’aide.</w:t>
      </w:r>
    </w:p>
    <w:p w14:paraId="6D4A3AD4" w14:textId="590C0ADE" w:rsidR="00F02B7A" w:rsidRPr="00180C78" w:rsidRDefault="00F02B7A" w:rsidP="00180C78">
      <w:pPr>
        <w:jc w:val="both"/>
        <w:rPr>
          <w:rFonts w:ascii="Marianne" w:hAnsi="Marianne"/>
          <w:b/>
          <w:bCs/>
        </w:rPr>
      </w:pPr>
      <w:r w:rsidRPr="00180C78">
        <w:rPr>
          <w:rFonts w:ascii="Segoe UI Emoji" w:hAnsi="Segoe UI Emoji" w:cs="Segoe UI Emoji"/>
          <w:b/>
          <w:bCs/>
        </w:rPr>
        <w:t>🚬</w:t>
      </w:r>
      <w:r w:rsidRPr="00180C78">
        <w:rPr>
          <w:rFonts w:ascii="Marianne" w:hAnsi="Marianne"/>
          <w:b/>
          <w:bCs/>
        </w:rPr>
        <w:t xml:space="preserve"> Drogues, alcool, tabac : attention à la banalisation</w:t>
      </w:r>
    </w:p>
    <w:p w14:paraId="53BFC7EF" w14:textId="3E09DD2F" w:rsidR="00F02B7A" w:rsidRPr="00180C78" w:rsidRDefault="004F44D5" w:rsidP="00180C78">
      <w:pPr>
        <w:jc w:val="both"/>
        <w:rPr>
          <w:rFonts w:ascii="Marianne" w:hAnsi="Marianne"/>
        </w:rPr>
      </w:pPr>
      <w:r w:rsidRPr="00180C78">
        <w:rPr>
          <w:rFonts w:ascii="Marianne" w:hAnsi="Marianne"/>
          <w:noProof/>
        </w:rPr>
        <w:drawing>
          <wp:anchor distT="0" distB="0" distL="114300" distR="114300" simplePos="0" relativeHeight="251672576" behindDoc="0" locked="0" layoutInCell="1" allowOverlap="1" wp14:anchorId="750C6736" wp14:editId="48346424">
            <wp:simplePos x="0" y="0"/>
            <wp:positionH relativeFrom="margin">
              <wp:align>left</wp:align>
            </wp:positionH>
            <wp:positionV relativeFrom="paragraph">
              <wp:posOffset>6350</wp:posOffset>
            </wp:positionV>
            <wp:extent cx="1714500" cy="1714500"/>
            <wp:effectExtent l="0" t="0" r="0" b="0"/>
            <wp:wrapSquare wrapText="bothSides"/>
            <wp:docPr id="81892004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920048" name="Image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14500" cy="1714500"/>
                    </a:xfrm>
                    <a:prstGeom prst="rect">
                      <a:avLst/>
                    </a:prstGeom>
                  </pic:spPr>
                </pic:pic>
              </a:graphicData>
            </a:graphic>
            <wp14:sizeRelH relativeFrom="page">
              <wp14:pctWidth>0</wp14:pctWidth>
            </wp14:sizeRelH>
            <wp14:sizeRelV relativeFrom="page">
              <wp14:pctHeight>0</wp14:pctHeight>
            </wp14:sizeRelV>
          </wp:anchor>
        </w:drawing>
      </w:r>
      <w:r w:rsidR="00F02B7A" w:rsidRPr="00180C78">
        <w:rPr>
          <w:rFonts w:ascii="Marianne" w:hAnsi="Marianne"/>
        </w:rPr>
        <w:t xml:space="preserve">Chez les jeunes comme chez les adultes, la consommation de </w:t>
      </w:r>
      <w:r w:rsidR="00F02B7A" w:rsidRPr="00180C78">
        <w:rPr>
          <w:rFonts w:ascii="Marianne" w:hAnsi="Marianne"/>
          <w:b/>
          <w:bCs/>
        </w:rPr>
        <w:t>tabac, d’alcool ou de drogues</w:t>
      </w:r>
      <w:r w:rsidR="00F02B7A" w:rsidRPr="00180C78">
        <w:rPr>
          <w:rFonts w:ascii="Marianne" w:hAnsi="Marianne"/>
        </w:rPr>
        <w:t xml:space="preserve"> peut sembler anodine, festive, ou même intégrée au quotidien. Pourtant, ces produits ont des </w:t>
      </w:r>
      <w:r w:rsidR="00F02B7A" w:rsidRPr="00180C78">
        <w:rPr>
          <w:rFonts w:ascii="Marianne" w:hAnsi="Marianne"/>
          <w:b/>
          <w:bCs/>
        </w:rPr>
        <w:t>effets directs sur la santé physique et mentale</w:t>
      </w:r>
      <w:r w:rsidR="00F02B7A" w:rsidRPr="00180C78">
        <w:rPr>
          <w:rFonts w:ascii="Marianne" w:hAnsi="Marianne"/>
        </w:rPr>
        <w:t xml:space="preserve"> : troubles de l’humeur, troubles du sommeil, maladies chroniques, risques d’addiction…</w:t>
      </w:r>
    </w:p>
    <w:p w14:paraId="7F65EB78" w14:textId="0822E2AB" w:rsidR="00F02B7A" w:rsidRPr="00180C78" w:rsidRDefault="00F02B7A" w:rsidP="00180C78">
      <w:pPr>
        <w:rPr>
          <w:rFonts w:ascii="Marianne" w:hAnsi="Marianne"/>
        </w:rPr>
      </w:pPr>
      <w:r w:rsidRPr="00180C78">
        <w:rPr>
          <w:rFonts w:ascii="Marianne" w:hAnsi="Marianne"/>
          <w:b/>
          <w:bCs/>
        </w:rPr>
        <w:t>Même des consommations ponctuelles peuvent laisser des traces durables.</w:t>
      </w:r>
      <w:r w:rsidRPr="00180C78">
        <w:rPr>
          <w:rFonts w:ascii="Marianne" w:hAnsi="Marianne"/>
        </w:rPr>
        <w:br/>
        <w:t xml:space="preserve">Le bon réflexe : </w:t>
      </w:r>
      <w:r w:rsidRPr="00180C78">
        <w:rPr>
          <w:rFonts w:ascii="Marianne" w:hAnsi="Marianne"/>
          <w:b/>
          <w:bCs/>
        </w:rPr>
        <w:t>en parler à un professionnel de santé</w:t>
      </w:r>
      <w:r w:rsidRPr="00180C78">
        <w:rPr>
          <w:rFonts w:ascii="Marianne" w:hAnsi="Marianne"/>
        </w:rPr>
        <w:t xml:space="preserve"> ou à un centre de prévention.</w:t>
      </w:r>
      <w:r w:rsidRPr="00180C78">
        <w:rPr>
          <w:rFonts w:ascii="Marianne" w:hAnsi="Marianne"/>
        </w:rPr>
        <w:br/>
      </w:r>
      <w:r w:rsidRPr="00180C78">
        <w:rPr>
          <w:rFonts w:ascii="Segoe UI Emoji" w:hAnsi="Segoe UI Emoji" w:cs="Segoe UI Emoji"/>
        </w:rPr>
        <w:lastRenderedPageBreak/>
        <w:t>🆘</w:t>
      </w:r>
      <w:r w:rsidRPr="00180C78">
        <w:rPr>
          <w:rFonts w:ascii="Marianne" w:hAnsi="Marianne"/>
        </w:rPr>
        <w:t xml:space="preserve"> En cas de besoin, des lignes d’écoute existent, comme </w:t>
      </w:r>
      <w:r w:rsidRPr="00180C78">
        <w:rPr>
          <w:rFonts w:ascii="Marianne" w:hAnsi="Marianne"/>
          <w:b/>
          <w:bCs/>
        </w:rPr>
        <w:t>Drogues info service : 0 800 23 13 13</w:t>
      </w:r>
      <w:r w:rsidRPr="00180C78">
        <w:rPr>
          <w:rFonts w:ascii="Marianne" w:hAnsi="Marianne"/>
        </w:rPr>
        <w:t xml:space="preserve"> (appel anonyme et gratuit) ou alcool info service </w:t>
      </w:r>
      <w:r w:rsidR="004F44D5" w:rsidRPr="00180C78">
        <w:rPr>
          <w:rFonts w:ascii="Marianne" w:hAnsi="Marianne"/>
          <w:b/>
          <w:bCs/>
        </w:rPr>
        <w:t xml:space="preserve">0980 980 930 </w:t>
      </w:r>
      <w:r w:rsidR="004F44D5" w:rsidRPr="00180C78">
        <w:rPr>
          <w:rFonts w:ascii="Marianne" w:hAnsi="Marianne"/>
        </w:rPr>
        <w:t xml:space="preserve">(appel anonyme non surtaxé) </w:t>
      </w:r>
    </w:p>
    <w:p w14:paraId="64EC410B" w14:textId="77777777" w:rsidR="00722F68" w:rsidRPr="00180C78" w:rsidRDefault="00722F68">
      <w:pPr>
        <w:rPr>
          <w:rFonts w:ascii="Marianne" w:hAnsi="Marianne"/>
        </w:rPr>
      </w:pPr>
    </w:p>
    <w:p w14:paraId="508BC50F" w14:textId="2708912A" w:rsidR="00A8777A" w:rsidRPr="00180C78" w:rsidRDefault="00A8777A" w:rsidP="00A8777A">
      <w:pPr>
        <w:rPr>
          <w:rFonts w:ascii="Marianne" w:hAnsi="Marianne"/>
          <w:b/>
          <w:bCs/>
        </w:rPr>
      </w:pPr>
      <w:r w:rsidRPr="00180C78">
        <w:rPr>
          <w:rFonts w:ascii="Segoe UI Emoji" w:hAnsi="Segoe UI Emoji" w:cs="Segoe UI Emoji"/>
          <w:b/>
          <w:bCs/>
        </w:rPr>
        <w:t>🩺</w:t>
      </w:r>
      <w:r w:rsidRPr="00180C78">
        <w:rPr>
          <w:rFonts w:ascii="Marianne" w:hAnsi="Marianne"/>
          <w:b/>
          <w:bCs/>
        </w:rPr>
        <w:t>Besoin de soins ?</w:t>
      </w:r>
    </w:p>
    <w:p w14:paraId="720CB46B" w14:textId="28BE7980" w:rsidR="00A8777A" w:rsidRPr="00180C78" w:rsidRDefault="00A8777A" w:rsidP="00A8777A">
      <w:pPr>
        <w:rPr>
          <w:rFonts w:ascii="Marianne" w:hAnsi="Marianne"/>
        </w:rPr>
      </w:pPr>
      <w:r w:rsidRPr="00180C78">
        <w:rPr>
          <w:rFonts w:ascii="Marianne" w:hAnsi="Marianne"/>
        </w:rPr>
        <w:t xml:space="preserve">Maux de ventre, fièvre, maux de tête, enfant souffrant … beaucoup de situations entrainent un besoin de soins non prévisibles pour lesquels vous souhaitez rapidement consulter un médecin. Sauf en cas d'urgence vitale, ne vous déplacez pas aux urgences mais suivez la procédure : </w:t>
      </w:r>
    </w:p>
    <w:p w14:paraId="7374DAE0" w14:textId="76410448" w:rsidR="00A8777A" w:rsidRPr="00180C78" w:rsidRDefault="00A8777A" w:rsidP="00A8777A">
      <w:pPr>
        <w:rPr>
          <w:rFonts w:ascii="Marianne" w:hAnsi="Marianne"/>
          <w:b/>
          <w:bCs/>
        </w:rPr>
      </w:pPr>
      <w:r w:rsidRPr="00180C78">
        <w:rPr>
          <w:rFonts w:ascii="Marianne" w:hAnsi="Marianne"/>
          <w:b/>
          <w:bCs/>
          <w:noProof/>
        </w:rPr>
        <w:drawing>
          <wp:anchor distT="0" distB="0" distL="114300" distR="114300" simplePos="0" relativeHeight="251670528" behindDoc="0" locked="0" layoutInCell="1" allowOverlap="1" wp14:anchorId="1E9EF609" wp14:editId="0F74303C">
            <wp:simplePos x="0" y="0"/>
            <wp:positionH relativeFrom="column">
              <wp:posOffset>4757420</wp:posOffset>
            </wp:positionH>
            <wp:positionV relativeFrom="paragraph">
              <wp:posOffset>-1014730</wp:posOffset>
            </wp:positionV>
            <wp:extent cx="1271905" cy="2261870"/>
            <wp:effectExtent l="0" t="0" r="4445" b="5080"/>
            <wp:wrapSquare wrapText="bothSides"/>
            <wp:docPr id="113962526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625269" name="Image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71905" cy="2261870"/>
                    </a:xfrm>
                    <a:prstGeom prst="rect">
                      <a:avLst/>
                    </a:prstGeom>
                  </pic:spPr>
                </pic:pic>
              </a:graphicData>
            </a:graphic>
            <wp14:sizeRelH relativeFrom="page">
              <wp14:pctWidth>0</wp14:pctWidth>
            </wp14:sizeRelH>
            <wp14:sizeRelV relativeFrom="page">
              <wp14:pctHeight>0</wp14:pctHeight>
            </wp14:sizeRelV>
          </wp:anchor>
        </w:drawing>
      </w:r>
      <w:r w:rsidRPr="00180C78">
        <w:rPr>
          <w:rFonts w:ascii="Marianne" w:hAnsi="Marianne"/>
          <w:b/>
          <w:bCs/>
        </w:rPr>
        <w:t xml:space="preserve"> 1/ appelez en priorité votre médecin traitant</w:t>
      </w:r>
    </w:p>
    <w:p w14:paraId="6A14A1A9" w14:textId="48B77344" w:rsidR="00A8777A" w:rsidRPr="00180C78" w:rsidRDefault="00A8777A" w:rsidP="00A8777A">
      <w:pPr>
        <w:rPr>
          <w:rFonts w:ascii="Marianne" w:hAnsi="Marianne"/>
          <w:b/>
          <w:bCs/>
        </w:rPr>
      </w:pPr>
      <w:r w:rsidRPr="00180C78">
        <w:rPr>
          <w:rFonts w:ascii="Marianne" w:hAnsi="Marianne"/>
          <w:b/>
          <w:bCs/>
        </w:rPr>
        <w:t>2/ consultez la carte des lieux de soins non programmés</w:t>
      </w:r>
    </w:p>
    <w:p w14:paraId="34163FD4" w14:textId="5195C868" w:rsidR="00A8777A" w:rsidRPr="00180C78" w:rsidRDefault="00A8777A" w:rsidP="00A8777A">
      <w:pPr>
        <w:rPr>
          <w:rFonts w:ascii="Marianne" w:hAnsi="Marianne"/>
          <w:b/>
          <w:bCs/>
        </w:rPr>
      </w:pPr>
      <w:r w:rsidRPr="00180C78">
        <w:rPr>
          <w:rFonts w:ascii="Marianne" w:hAnsi="Marianne"/>
          <w:b/>
          <w:bCs/>
        </w:rPr>
        <w:t>3 / appelez le 15</w:t>
      </w:r>
    </w:p>
    <w:p w14:paraId="549B8A05" w14:textId="3CA721C6" w:rsidR="00A8777A" w:rsidRPr="00180C78" w:rsidRDefault="00A8777A" w:rsidP="00A8777A">
      <w:pPr>
        <w:rPr>
          <w:rFonts w:ascii="Marianne" w:hAnsi="Marianne"/>
        </w:rPr>
      </w:pPr>
      <w:r w:rsidRPr="00180C78">
        <w:rPr>
          <w:rFonts w:ascii="Marianne" w:hAnsi="Marianne"/>
        </w:rPr>
        <w:t>Si vous n’avez trouvé aucune solution, composez le 15. Un médecin vous apportera une réponse adaptée à votre besoin : </w:t>
      </w:r>
    </w:p>
    <w:p w14:paraId="6E0AD222" w14:textId="077A349C" w:rsidR="00A8777A" w:rsidRPr="00180C78" w:rsidRDefault="00A8777A" w:rsidP="00A8777A">
      <w:pPr>
        <w:numPr>
          <w:ilvl w:val="0"/>
          <w:numId w:val="6"/>
        </w:numPr>
        <w:rPr>
          <w:rFonts w:ascii="Marianne" w:hAnsi="Marianne"/>
        </w:rPr>
      </w:pPr>
      <w:proofErr w:type="gramStart"/>
      <w:r w:rsidRPr="00180C78">
        <w:rPr>
          <w:rFonts w:ascii="Marianne" w:hAnsi="Marianne"/>
        </w:rPr>
        <w:t>orientation</w:t>
      </w:r>
      <w:proofErr w:type="gramEnd"/>
      <w:r w:rsidRPr="00180C78">
        <w:rPr>
          <w:rFonts w:ascii="Marianne" w:hAnsi="Marianne"/>
        </w:rPr>
        <w:t xml:space="preserve"> vers un médecin généraliste ou une maison médicale de garde,</w:t>
      </w:r>
      <w:r w:rsidRPr="00180C78">
        <w:rPr>
          <w:rFonts w:ascii="Marianne" w:hAnsi="Marianne"/>
          <w:noProof/>
        </w:rPr>
        <w:t xml:space="preserve"> </w:t>
      </w:r>
    </w:p>
    <w:p w14:paraId="302C46E8" w14:textId="77777777" w:rsidR="00A8777A" w:rsidRPr="00180C78" w:rsidRDefault="00A8777A" w:rsidP="00A8777A">
      <w:pPr>
        <w:numPr>
          <w:ilvl w:val="0"/>
          <w:numId w:val="6"/>
        </w:numPr>
        <w:rPr>
          <w:rFonts w:ascii="Marianne" w:hAnsi="Marianne"/>
          <w:b/>
          <w:bCs/>
        </w:rPr>
      </w:pPr>
      <w:proofErr w:type="gramStart"/>
      <w:r w:rsidRPr="00180C78">
        <w:rPr>
          <w:rFonts w:ascii="Marianne" w:hAnsi="Marianne"/>
        </w:rPr>
        <w:t>orientation</w:t>
      </w:r>
      <w:proofErr w:type="gramEnd"/>
      <w:r w:rsidRPr="00180C78">
        <w:rPr>
          <w:rFonts w:ascii="Marianne" w:hAnsi="Marianne"/>
        </w:rPr>
        <w:t xml:space="preserve"> immédiate vers le SAMU si nécessaire.</w:t>
      </w:r>
    </w:p>
    <w:p w14:paraId="070481E7" w14:textId="2DA90321" w:rsidR="00A8777A" w:rsidRPr="00180C78" w:rsidRDefault="00A8777A" w:rsidP="00A8777A">
      <w:pPr>
        <w:rPr>
          <w:rFonts w:ascii="Marianne" w:hAnsi="Marianne"/>
        </w:rPr>
      </w:pPr>
    </w:p>
    <w:p w14:paraId="7A28DE2D" w14:textId="18A9BCFB" w:rsidR="00A8777A" w:rsidRPr="00A8777A" w:rsidRDefault="006B5DA7">
      <w:pPr>
        <w:rPr>
          <w:rFonts w:ascii="Marianne" w:hAnsi="Marianne"/>
          <w:b/>
          <w:bCs/>
        </w:rPr>
      </w:pPr>
      <w:r w:rsidRPr="00180C78">
        <w:rPr>
          <w:rFonts w:ascii="Marianne" w:hAnsi="Marianne"/>
          <w:b/>
          <w:bCs/>
        </w:rPr>
        <w:t xml:space="preserve">Retrouvez </w:t>
      </w:r>
      <w:r w:rsidR="00A8777A" w:rsidRPr="00180C78">
        <w:rPr>
          <w:rFonts w:ascii="Marianne" w:hAnsi="Marianne"/>
          <w:b/>
          <w:bCs/>
        </w:rPr>
        <w:t xml:space="preserve">ces conseils et bien d’autres sur le site de l’ARS Corse : </w:t>
      </w:r>
      <w:hyperlink r:id="rId15" w:history="1">
        <w:r w:rsidR="00A8777A" w:rsidRPr="00180C78">
          <w:rPr>
            <w:rStyle w:val="Lienhypertexte"/>
            <w:rFonts w:ascii="Marianne" w:hAnsi="Marianne"/>
            <w:b/>
            <w:bCs/>
          </w:rPr>
          <w:t>Les bons gestes à adopter pour un été sans souci | Agence régionale de santé Corse</w:t>
        </w:r>
      </w:hyperlink>
    </w:p>
    <w:sectPr w:rsidR="00A8777A" w:rsidRPr="00A877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B2EEE"/>
    <w:multiLevelType w:val="multilevel"/>
    <w:tmpl w:val="3D84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90D8C"/>
    <w:multiLevelType w:val="hybridMultilevel"/>
    <w:tmpl w:val="D1ECD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C01C1B"/>
    <w:multiLevelType w:val="multilevel"/>
    <w:tmpl w:val="EE68C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323AAD"/>
    <w:multiLevelType w:val="hybridMultilevel"/>
    <w:tmpl w:val="5F2484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372A83"/>
    <w:multiLevelType w:val="multilevel"/>
    <w:tmpl w:val="1C24E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9D5F93"/>
    <w:multiLevelType w:val="multilevel"/>
    <w:tmpl w:val="A5B23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6325E"/>
    <w:multiLevelType w:val="multilevel"/>
    <w:tmpl w:val="14B6D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3245763">
    <w:abstractNumId w:val="0"/>
  </w:num>
  <w:num w:numId="2" w16cid:durableId="1979413781">
    <w:abstractNumId w:val="2"/>
  </w:num>
  <w:num w:numId="3" w16cid:durableId="702368256">
    <w:abstractNumId w:val="6"/>
  </w:num>
  <w:num w:numId="4" w16cid:durableId="1946620882">
    <w:abstractNumId w:val="1"/>
  </w:num>
  <w:num w:numId="5" w16cid:durableId="361978591">
    <w:abstractNumId w:val="4"/>
  </w:num>
  <w:num w:numId="6" w16cid:durableId="1632403204">
    <w:abstractNumId w:val="5"/>
  </w:num>
  <w:num w:numId="7" w16cid:durableId="16732176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F0"/>
    <w:rsid w:val="00072E5A"/>
    <w:rsid w:val="000D4555"/>
    <w:rsid w:val="00180C78"/>
    <w:rsid w:val="001870B1"/>
    <w:rsid w:val="00256BF0"/>
    <w:rsid w:val="0028661D"/>
    <w:rsid w:val="002B0C6E"/>
    <w:rsid w:val="00367281"/>
    <w:rsid w:val="00456859"/>
    <w:rsid w:val="004F44D5"/>
    <w:rsid w:val="006B5DA7"/>
    <w:rsid w:val="00722F68"/>
    <w:rsid w:val="009E0D33"/>
    <w:rsid w:val="00A8777A"/>
    <w:rsid w:val="00AA51D0"/>
    <w:rsid w:val="00CF2CE5"/>
    <w:rsid w:val="00D162FE"/>
    <w:rsid w:val="00D32789"/>
    <w:rsid w:val="00E55F74"/>
    <w:rsid w:val="00EE6477"/>
    <w:rsid w:val="00F02B7A"/>
    <w:rsid w:val="00FE6F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91CAB"/>
  <w15:chartTrackingRefBased/>
  <w15:docId w15:val="{91C45E30-9108-4F11-9194-6C20A99A8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56BF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semiHidden/>
    <w:unhideWhenUsed/>
    <w:qFormat/>
    <w:rsid w:val="00256BF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unhideWhenUsed/>
    <w:qFormat/>
    <w:rsid w:val="00256BF0"/>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256BF0"/>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semiHidden/>
    <w:unhideWhenUsed/>
    <w:qFormat/>
    <w:rsid w:val="00256BF0"/>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256BF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56BF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56BF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56BF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56BF0"/>
    <w:rPr>
      <w:rFonts w:asciiTheme="majorHAnsi" w:eastAsiaTheme="majorEastAsia" w:hAnsiTheme="majorHAnsi" w:cstheme="majorBidi"/>
      <w:color w:val="2E74B5" w:themeColor="accent1" w:themeShade="BF"/>
      <w:sz w:val="40"/>
      <w:szCs w:val="40"/>
    </w:rPr>
  </w:style>
  <w:style w:type="character" w:customStyle="1" w:styleId="Titre2Car">
    <w:name w:val="Titre 2 Car"/>
    <w:basedOn w:val="Policepardfaut"/>
    <w:link w:val="Titre2"/>
    <w:uiPriority w:val="9"/>
    <w:semiHidden/>
    <w:rsid w:val="00256BF0"/>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uiPriority w:val="9"/>
    <w:rsid w:val="00256BF0"/>
    <w:rPr>
      <w:rFonts w:eastAsiaTheme="majorEastAsia" w:cstheme="majorBidi"/>
      <w:color w:val="2E74B5" w:themeColor="accent1" w:themeShade="BF"/>
      <w:sz w:val="28"/>
      <w:szCs w:val="28"/>
    </w:rPr>
  </w:style>
  <w:style w:type="character" w:customStyle="1" w:styleId="Titre4Car">
    <w:name w:val="Titre 4 Car"/>
    <w:basedOn w:val="Policepardfaut"/>
    <w:link w:val="Titre4"/>
    <w:uiPriority w:val="9"/>
    <w:semiHidden/>
    <w:rsid w:val="00256BF0"/>
    <w:rPr>
      <w:rFonts w:eastAsiaTheme="majorEastAsia" w:cstheme="majorBidi"/>
      <w:i/>
      <w:iCs/>
      <w:color w:val="2E74B5" w:themeColor="accent1" w:themeShade="BF"/>
    </w:rPr>
  </w:style>
  <w:style w:type="character" w:customStyle="1" w:styleId="Titre5Car">
    <w:name w:val="Titre 5 Car"/>
    <w:basedOn w:val="Policepardfaut"/>
    <w:link w:val="Titre5"/>
    <w:uiPriority w:val="9"/>
    <w:semiHidden/>
    <w:rsid w:val="00256BF0"/>
    <w:rPr>
      <w:rFonts w:eastAsiaTheme="majorEastAsia" w:cstheme="majorBidi"/>
      <w:color w:val="2E74B5" w:themeColor="accent1" w:themeShade="BF"/>
    </w:rPr>
  </w:style>
  <w:style w:type="character" w:customStyle="1" w:styleId="Titre6Car">
    <w:name w:val="Titre 6 Car"/>
    <w:basedOn w:val="Policepardfaut"/>
    <w:link w:val="Titre6"/>
    <w:uiPriority w:val="9"/>
    <w:semiHidden/>
    <w:rsid w:val="00256BF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56BF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56BF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56BF0"/>
    <w:rPr>
      <w:rFonts w:eastAsiaTheme="majorEastAsia" w:cstheme="majorBidi"/>
      <w:color w:val="272727" w:themeColor="text1" w:themeTint="D8"/>
    </w:rPr>
  </w:style>
  <w:style w:type="paragraph" w:styleId="Titre">
    <w:name w:val="Title"/>
    <w:basedOn w:val="Normal"/>
    <w:next w:val="Normal"/>
    <w:link w:val="TitreCar"/>
    <w:uiPriority w:val="10"/>
    <w:qFormat/>
    <w:rsid w:val="00256B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56BF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56BF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56BF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56BF0"/>
    <w:pPr>
      <w:spacing w:before="160"/>
      <w:jc w:val="center"/>
    </w:pPr>
    <w:rPr>
      <w:i/>
      <w:iCs/>
      <w:color w:val="404040" w:themeColor="text1" w:themeTint="BF"/>
    </w:rPr>
  </w:style>
  <w:style w:type="character" w:customStyle="1" w:styleId="CitationCar">
    <w:name w:val="Citation Car"/>
    <w:basedOn w:val="Policepardfaut"/>
    <w:link w:val="Citation"/>
    <w:uiPriority w:val="29"/>
    <w:rsid w:val="00256BF0"/>
    <w:rPr>
      <w:i/>
      <w:iCs/>
      <w:color w:val="404040" w:themeColor="text1" w:themeTint="BF"/>
    </w:rPr>
  </w:style>
  <w:style w:type="paragraph" w:styleId="Paragraphedeliste">
    <w:name w:val="List Paragraph"/>
    <w:basedOn w:val="Normal"/>
    <w:uiPriority w:val="34"/>
    <w:qFormat/>
    <w:rsid w:val="00256BF0"/>
    <w:pPr>
      <w:ind w:left="720"/>
      <w:contextualSpacing/>
    </w:pPr>
  </w:style>
  <w:style w:type="character" w:styleId="Accentuationintense">
    <w:name w:val="Intense Emphasis"/>
    <w:basedOn w:val="Policepardfaut"/>
    <w:uiPriority w:val="21"/>
    <w:qFormat/>
    <w:rsid w:val="00256BF0"/>
    <w:rPr>
      <w:i/>
      <w:iCs/>
      <w:color w:val="2E74B5" w:themeColor="accent1" w:themeShade="BF"/>
    </w:rPr>
  </w:style>
  <w:style w:type="paragraph" w:styleId="Citationintense">
    <w:name w:val="Intense Quote"/>
    <w:basedOn w:val="Normal"/>
    <w:next w:val="Normal"/>
    <w:link w:val="CitationintenseCar"/>
    <w:uiPriority w:val="30"/>
    <w:qFormat/>
    <w:rsid w:val="00256BF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sid w:val="00256BF0"/>
    <w:rPr>
      <w:i/>
      <w:iCs/>
      <w:color w:val="2E74B5" w:themeColor="accent1" w:themeShade="BF"/>
    </w:rPr>
  </w:style>
  <w:style w:type="character" w:styleId="Rfrenceintense">
    <w:name w:val="Intense Reference"/>
    <w:basedOn w:val="Policepardfaut"/>
    <w:uiPriority w:val="32"/>
    <w:qFormat/>
    <w:rsid w:val="00256BF0"/>
    <w:rPr>
      <w:b/>
      <w:bCs/>
      <w:smallCaps/>
      <w:color w:val="2E74B5" w:themeColor="accent1" w:themeShade="BF"/>
      <w:spacing w:val="5"/>
    </w:rPr>
  </w:style>
  <w:style w:type="character" w:styleId="Lienhypertexte">
    <w:name w:val="Hyperlink"/>
    <w:basedOn w:val="Policepardfaut"/>
    <w:uiPriority w:val="99"/>
    <w:unhideWhenUsed/>
    <w:rsid w:val="006B5DA7"/>
    <w:rPr>
      <w:color w:val="0563C1" w:themeColor="hyperlink"/>
      <w:u w:val="single"/>
    </w:rPr>
  </w:style>
  <w:style w:type="character" w:styleId="Mentionnonrsolue">
    <w:name w:val="Unresolved Mention"/>
    <w:basedOn w:val="Policepardfaut"/>
    <w:uiPriority w:val="99"/>
    <w:semiHidden/>
    <w:unhideWhenUsed/>
    <w:rsid w:val="006B5DA7"/>
    <w:rPr>
      <w:color w:val="605E5C"/>
      <w:shd w:val="clear" w:color="auto" w:fill="E1DFDD"/>
    </w:rPr>
  </w:style>
  <w:style w:type="character" w:styleId="Lienhypertextesuivivisit">
    <w:name w:val="FollowedHyperlink"/>
    <w:basedOn w:val="Policepardfaut"/>
    <w:uiPriority w:val="99"/>
    <w:semiHidden/>
    <w:unhideWhenUsed/>
    <w:rsid w:val="003672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2277">
      <w:bodyDiv w:val="1"/>
      <w:marLeft w:val="0"/>
      <w:marRight w:val="0"/>
      <w:marTop w:val="0"/>
      <w:marBottom w:val="0"/>
      <w:divBdr>
        <w:top w:val="none" w:sz="0" w:space="0" w:color="auto"/>
        <w:left w:val="none" w:sz="0" w:space="0" w:color="auto"/>
        <w:bottom w:val="none" w:sz="0" w:space="0" w:color="auto"/>
        <w:right w:val="none" w:sz="0" w:space="0" w:color="auto"/>
      </w:divBdr>
    </w:div>
    <w:div w:id="50278192">
      <w:bodyDiv w:val="1"/>
      <w:marLeft w:val="0"/>
      <w:marRight w:val="0"/>
      <w:marTop w:val="0"/>
      <w:marBottom w:val="0"/>
      <w:divBdr>
        <w:top w:val="none" w:sz="0" w:space="0" w:color="auto"/>
        <w:left w:val="none" w:sz="0" w:space="0" w:color="auto"/>
        <w:bottom w:val="none" w:sz="0" w:space="0" w:color="auto"/>
        <w:right w:val="none" w:sz="0" w:space="0" w:color="auto"/>
      </w:divBdr>
    </w:div>
    <w:div w:id="78262037">
      <w:bodyDiv w:val="1"/>
      <w:marLeft w:val="0"/>
      <w:marRight w:val="0"/>
      <w:marTop w:val="0"/>
      <w:marBottom w:val="0"/>
      <w:divBdr>
        <w:top w:val="none" w:sz="0" w:space="0" w:color="auto"/>
        <w:left w:val="none" w:sz="0" w:space="0" w:color="auto"/>
        <w:bottom w:val="none" w:sz="0" w:space="0" w:color="auto"/>
        <w:right w:val="none" w:sz="0" w:space="0" w:color="auto"/>
      </w:divBdr>
    </w:div>
    <w:div w:id="85808893">
      <w:bodyDiv w:val="1"/>
      <w:marLeft w:val="0"/>
      <w:marRight w:val="0"/>
      <w:marTop w:val="0"/>
      <w:marBottom w:val="0"/>
      <w:divBdr>
        <w:top w:val="none" w:sz="0" w:space="0" w:color="auto"/>
        <w:left w:val="none" w:sz="0" w:space="0" w:color="auto"/>
        <w:bottom w:val="none" w:sz="0" w:space="0" w:color="auto"/>
        <w:right w:val="none" w:sz="0" w:space="0" w:color="auto"/>
      </w:divBdr>
    </w:div>
    <w:div w:id="88896942">
      <w:bodyDiv w:val="1"/>
      <w:marLeft w:val="0"/>
      <w:marRight w:val="0"/>
      <w:marTop w:val="0"/>
      <w:marBottom w:val="0"/>
      <w:divBdr>
        <w:top w:val="none" w:sz="0" w:space="0" w:color="auto"/>
        <w:left w:val="none" w:sz="0" w:space="0" w:color="auto"/>
        <w:bottom w:val="none" w:sz="0" w:space="0" w:color="auto"/>
        <w:right w:val="none" w:sz="0" w:space="0" w:color="auto"/>
      </w:divBdr>
    </w:div>
    <w:div w:id="356466459">
      <w:bodyDiv w:val="1"/>
      <w:marLeft w:val="0"/>
      <w:marRight w:val="0"/>
      <w:marTop w:val="0"/>
      <w:marBottom w:val="0"/>
      <w:divBdr>
        <w:top w:val="none" w:sz="0" w:space="0" w:color="auto"/>
        <w:left w:val="none" w:sz="0" w:space="0" w:color="auto"/>
        <w:bottom w:val="none" w:sz="0" w:space="0" w:color="auto"/>
        <w:right w:val="none" w:sz="0" w:space="0" w:color="auto"/>
      </w:divBdr>
    </w:div>
    <w:div w:id="466289421">
      <w:bodyDiv w:val="1"/>
      <w:marLeft w:val="0"/>
      <w:marRight w:val="0"/>
      <w:marTop w:val="0"/>
      <w:marBottom w:val="0"/>
      <w:divBdr>
        <w:top w:val="none" w:sz="0" w:space="0" w:color="auto"/>
        <w:left w:val="none" w:sz="0" w:space="0" w:color="auto"/>
        <w:bottom w:val="none" w:sz="0" w:space="0" w:color="auto"/>
        <w:right w:val="none" w:sz="0" w:space="0" w:color="auto"/>
      </w:divBdr>
    </w:div>
    <w:div w:id="560673329">
      <w:bodyDiv w:val="1"/>
      <w:marLeft w:val="0"/>
      <w:marRight w:val="0"/>
      <w:marTop w:val="0"/>
      <w:marBottom w:val="0"/>
      <w:divBdr>
        <w:top w:val="none" w:sz="0" w:space="0" w:color="auto"/>
        <w:left w:val="none" w:sz="0" w:space="0" w:color="auto"/>
        <w:bottom w:val="none" w:sz="0" w:space="0" w:color="auto"/>
        <w:right w:val="none" w:sz="0" w:space="0" w:color="auto"/>
      </w:divBdr>
    </w:div>
    <w:div w:id="597063097">
      <w:bodyDiv w:val="1"/>
      <w:marLeft w:val="0"/>
      <w:marRight w:val="0"/>
      <w:marTop w:val="0"/>
      <w:marBottom w:val="0"/>
      <w:divBdr>
        <w:top w:val="none" w:sz="0" w:space="0" w:color="auto"/>
        <w:left w:val="none" w:sz="0" w:space="0" w:color="auto"/>
        <w:bottom w:val="none" w:sz="0" w:space="0" w:color="auto"/>
        <w:right w:val="none" w:sz="0" w:space="0" w:color="auto"/>
      </w:divBdr>
    </w:div>
    <w:div w:id="1030648435">
      <w:bodyDiv w:val="1"/>
      <w:marLeft w:val="0"/>
      <w:marRight w:val="0"/>
      <w:marTop w:val="0"/>
      <w:marBottom w:val="0"/>
      <w:divBdr>
        <w:top w:val="none" w:sz="0" w:space="0" w:color="auto"/>
        <w:left w:val="none" w:sz="0" w:space="0" w:color="auto"/>
        <w:bottom w:val="none" w:sz="0" w:space="0" w:color="auto"/>
        <w:right w:val="none" w:sz="0" w:space="0" w:color="auto"/>
      </w:divBdr>
    </w:div>
    <w:div w:id="1033767589">
      <w:bodyDiv w:val="1"/>
      <w:marLeft w:val="0"/>
      <w:marRight w:val="0"/>
      <w:marTop w:val="0"/>
      <w:marBottom w:val="0"/>
      <w:divBdr>
        <w:top w:val="none" w:sz="0" w:space="0" w:color="auto"/>
        <w:left w:val="none" w:sz="0" w:space="0" w:color="auto"/>
        <w:bottom w:val="none" w:sz="0" w:space="0" w:color="auto"/>
        <w:right w:val="none" w:sz="0" w:space="0" w:color="auto"/>
      </w:divBdr>
    </w:div>
    <w:div w:id="1166093872">
      <w:bodyDiv w:val="1"/>
      <w:marLeft w:val="0"/>
      <w:marRight w:val="0"/>
      <w:marTop w:val="0"/>
      <w:marBottom w:val="0"/>
      <w:divBdr>
        <w:top w:val="none" w:sz="0" w:space="0" w:color="auto"/>
        <w:left w:val="none" w:sz="0" w:space="0" w:color="auto"/>
        <w:bottom w:val="none" w:sz="0" w:space="0" w:color="auto"/>
        <w:right w:val="none" w:sz="0" w:space="0" w:color="auto"/>
      </w:divBdr>
    </w:div>
    <w:div w:id="1354071453">
      <w:bodyDiv w:val="1"/>
      <w:marLeft w:val="0"/>
      <w:marRight w:val="0"/>
      <w:marTop w:val="0"/>
      <w:marBottom w:val="0"/>
      <w:divBdr>
        <w:top w:val="none" w:sz="0" w:space="0" w:color="auto"/>
        <w:left w:val="none" w:sz="0" w:space="0" w:color="auto"/>
        <w:bottom w:val="none" w:sz="0" w:space="0" w:color="auto"/>
        <w:right w:val="none" w:sz="0" w:space="0" w:color="auto"/>
      </w:divBdr>
    </w:div>
    <w:div w:id="1378239482">
      <w:bodyDiv w:val="1"/>
      <w:marLeft w:val="0"/>
      <w:marRight w:val="0"/>
      <w:marTop w:val="0"/>
      <w:marBottom w:val="0"/>
      <w:divBdr>
        <w:top w:val="none" w:sz="0" w:space="0" w:color="auto"/>
        <w:left w:val="none" w:sz="0" w:space="0" w:color="auto"/>
        <w:bottom w:val="none" w:sz="0" w:space="0" w:color="auto"/>
        <w:right w:val="none" w:sz="0" w:space="0" w:color="auto"/>
      </w:divBdr>
    </w:div>
    <w:div w:id="1555238538">
      <w:bodyDiv w:val="1"/>
      <w:marLeft w:val="0"/>
      <w:marRight w:val="0"/>
      <w:marTop w:val="0"/>
      <w:marBottom w:val="0"/>
      <w:divBdr>
        <w:top w:val="none" w:sz="0" w:space="0" w:color="auto"/>
        <w:left w:val="none" w:sz="0" w:space="0" w:color="auto"/>
        <w:bottom w:val="none" w:sz="0" w:space="0" w:color="auto"/>
        <w:right w:val="none" w:sz="0" w:space="0" w:color="auto"/>
      </w:divBdr>
    </w:div>
    <w:div w:id="1805081930">
      <w:bodyDiv w:val="1"/>
      <w:marLeft w:val="0"/>
      <w:marRight w:val="0"/>
      <w:marTop w:val="0"/>
      <w:marBottom w:val="0"/>
      <w:divBdr>
        <w:top w:val="none" w:sz="0" w:space="0" w:color="auto"/>
        <w:left w:val="none" w:sz="0" w:space="0" w:color="auto"/>
        <w:bottom w:val="none" w:sz="0" w:space="0" w:color="auto"/>
        <w:right w:val="none" w:sz="0" w:space="0" w:color="auto"/>
      </w:divBdr>
    </w:div>
    <w:div w:id="1991473353">
      <w:bodyDiv w:val="1"/>
      <w:marLeft w:val="0"/>
      <w:marRight w:val="0"/>
      <w:marTop w:val="0"/>
      <w:marBottom w:val="0"/>
      <w:divBdr>
        <w:top w:val="none" w:sz="0" w:space="0" w:color="auto"/>
        <w:left w:val="none" w:sz="0" w:space="0" w:color="auto"/>
        <w:bottom w:val="none" w:sz="0" w:space="0" w:color="auto"/>
        <w:right w:val="none" w:sz="0" w:space="0" w:color="auto"/>
      </w:divBdr>
    </w:div>
    <w:div w:id="1993097912">
      <w:bodyDiv w:val="1"/>
      <w:marLeft w:val="0"/>
      <w:marRight w:val="0"/>
      <w:marTop w:val="0"/>
      <w:marBottom w:val="0"/>
      <w:divBdr>
        <w:top w:val="none" w:sz="0" w:space="0" w:color="auto"/>
        <w:left w:val="none" w:sz="0" w:space="0" w:color="auto"/>
        <w:bottom w:val="none" w:sz="0" w:space="0" w:color="auto"/>
        <w:right w:val="none" w:sz="0" w:space="0" w:color="auto"/>
      </w:divBdr>
    </w:div>
    <w:div w:id="2053723504">
      <w:bodyDiv w:val="1"/>
      <w:marLeft w:val="0"/>
      <w:marRight w:val="0"/>
      <w:marTop w:val="0"/>
      <w:marBottom w:val="0"/>
      <w:divBdr>
        <w:top w:val="none" w:sz="0" w:space="0" w:color="auto"/>
        <w:left w:val="none" w:sz="0" w:space="0" w:color="auto"/>
        <w:bottom w:val="none" w:sz="0" w:space="0" w:color="auto"/>
        <w:right w:val="none" w:sz="0" w:space="0" w:color="auto"/>
      </w:divBdr>
    </w:div>
    <w:div w:id="20880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6.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vivre-avec-la-chaleur.fr/" TargetMode="External"/><Relationship Id="rId5" Type="http://schemas.openxmlformats.org/officeDocument/2006/relationships/image" Target="media/image1.jpeg"/><Relationship Id="rId15" Type="http://schemas.openxmlformats.org/officeDocument/2006/relationships/hyperlink" Target="https://www.corse.ars.sante.fr/les-bons-gestes-adopter-pour-un-ete-sans-souci-2"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s://www.corse.ars.sante.fr/les-moustiques-especes-nuisibles" TargetMode="External"/><Relationship Id="rId1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1006</Words>
  <Characters>5538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Ministeres Sociaux</Company>
  <LinksUpToDate>false</LinksUpToDate>
  <CharactersWithSpaces>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ORSONI, Corinne (ARS-CORSE)</dc:creator>
  <cp:keywords/>
  <dc:description/>
  <cp:lastModifiedBy>ORSONI, Corinne (ARS-CORSE)</cp:lastModifiedBy>
  <cp:revision>2</cp:revision>
  <dcterms:created xsi:type="dcterms:W3CDTF">2025-06-25T06:47:00Z</dcterms:created>
  <dcterms:modified xsi:type="dcterms:W3CDTF">2025-06-25T06:47:00Z</dcterms:modified>
</cp:coreProperties>
</file>